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5" w:rsidRPr="004D675A" w:rsidRDefault="0055296C">
      <w:pPr>
        <w:rPr>
          <w:rFonts w:cstheme="minorHAnsi"/>
          <w:sz w:val="22"/>
          <w:lang w:val="fr-CA"/>
        </w:rPr>
      </w:pPr>
      <w:r w:rsidRPr="004D675A">
        <w:rPr>
          <w:rFonts w:cstheme="minorHAnsi"/>
          <w:sz w:val="22"/>
          <w:lang w:val="fr-CA"/>
        </w:rPr>
        <w:t>L’Hôpital d’</w:t>
      </w:r>
      <w:r w:rsidR="001A4C55" w:rsidRPr="004D675A">
        <w:rPr>
          <w:rFonts w:cstheme="minorHAnsi"/>
          <w:sz w:val="22"/>
          <w:lang w:val="fr-CA"/>
        </w:rPr>
        <w:t xml:space="preserve">Ottawa </w:t>
      </w:r>
      <w:r w:rsidRPr="004D675A">
        <w:rPr>
          <w:rFonts w:cstheme="minorHAnsi"/>
          <w:sz w:val="22"/>
          <w:lang w:val="fr-CA"/>
        </w:rPr>
        <w:t>invite les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résid</w:t>
      </w:r>
      <w:r w:rsidR="00E41957">
        <w:rPr>
          <w:rFonts w:cstheme="minorHAnsi"/>
          <w:sz w:val="22"/>
          <w:lang w:val="fr-CA"/>
        </w:rPr>
        <w:t>a</w:t>
      </w:r>
      <w:r w:rsidRPr="004D675A">
        <w:rPr>
          <w:rFonts w:cstheme="minorHAnsi"/>
          <w:sz w:val="22"/>
          <w:lang w:val="fr-CA"/>
        </w:rPr>
        <w:t>nts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et les propriétaires d’entreprises d</w:t>
      </w:r>
      <w:r w:rsidR="00836EAB" w:rsidRPr="004D675A">
        <w:rPr>
          <w:rFonts w:cstheme="minorHAnsi"/>
          <w:sz w:val="22"/>
          <w:lang w:val="fr-CA"/>
        </w:rPr>
        <w:t>’</w:t>
      </w:r>
      <w:r w:rsidR="00663D9B" w:rsidRPr="004D675A">
        <w:rPr>
          <w:rFonts w:cstheme="minorHAnsi"/>
          <w:sz w:val="22"/>
          <w:lang w:val="fr-CA"/>
        </w:rPr>
        <w:t xml:space="preserve">Ottawa </w:t>
      </w:r>
      <w:r w:rsidR="00836EAB" w:rsidRPr="004D675A">
        <w:rPr>
          <w:rFonts w:cstheme="minorHAnsi"/>
          <w:sz w:val="22"/>
          <w:lang w:val="fr-CA"/>
        </w:rPr>
        <w:t xml:space="preserve">et des </w:t>
      </w:r>
      <w:r w:rsidR="00B448A6">
        <w:rPr>
          <w:rFonts w:cstheme="minorHAnsi"/>
          <w:sz w:val="22"/>
          <w:lang w:val="fr-CA"/>
        </w:rPr>
        <w:t>environs</w:t>
      </w:r>
      <w:r w:rsidR="00836EAB" w:rsidRPr="004D675A">
        <w:rPr>
          <w:rFonts w:cstheme="minorHAnsi"/>
          <w:sz w:val="22"/>
          <w:lang w:val="fr-CA"/>
        </w:rPr>
        <w:t xml:space="preserve"> à participer à une séance d</w:t>
      </w:r>
      <w:r w:rsidR="00B24D9B">
        <w:rPr>
          <w:rFonts w:cstheme="minorHAnsi"/>
          <w:sz w:val="22"/>
          <w:lang w:val="fr-CA"/>
        </w:rPr>
        <w:t>’</w:t>
      </w:r>
      <w:r w:rsidR="00836EAB" w:rsidRPr="004D675A">
        <w:rPr>
          <w:rFonts w:cstheme="minorHAnsi"/>
          <w:sz w:val="22"/>
          <w:lang w:val="fr-CA"/>
        </w:rPr>
        <w:t xml:space="preserve">information publique </w:t>
      </w:r>
      <w:r w:rsidR="00B448A6">
        <w:rPr>
          <w:rFonts w:cstheme="minorHAnsi"/>
          <w:sz w:val="22"/>
          <w:lang w:val="fr-CA"/>
        </w:rPr>
        <w:t>pour en savoir plus</w:t>
      </w:r>
      <w:r w:rsidR="00AB737A" w:rsidRPr="004D675A">
        <w:rPr>
          <w:rFonts w:cstheme="minorHAnsi"/>
          <w:sz w:val="22"/>
          <w:lang w:val="fr-CA"/>
        </w:rPr>
        <w:t xml:space="preserve"> </w:t>
      </w:r>
      <w:r w:rsidR="009D07C5">
        <w:rPr>
          <w:rFonts w:cstheme="minorHAnsi"/>
          <w:sz w:val="22"/>
          <w:lang w:val="fr-CA"/>
        </w:rPr>
        <w:t>sur le</w:t>
      </w:r>
      <w:r w:rsidR="00AB737A" w:rsidRPr="004D675A">
        <w:rPr>
          <w:rFonts w:cstheme="minorHAnsi"/>
          <w:sz w:val="22"/>
          <w:lang w:val="fr-CA"/>
        </w:rPr>
        <w:t xml:space="preserve"> </w:t>
      </w:r>
      <w:r w:rsidR="00836EAB" w:rsidRPr="004D675A">
        <w:rPr>
          <w:rFonts w:cstheme="minorHAnsi"/>
          <w:sz w:val="22"/>
          <w:lang w:val="fr-CA"/>
        </w:rPr>
        <w:t xml:space="preserve">réaménagement </w:t>
      </w:r>
      <w:r w:rsidR="00B448A6">
        <w:rPr>
          <w:rFonts w:cstheme="minorHAnsi"/>
          <w:sz w:val="22"/>
          <w:lang w:val="fr-CA"/>
        </w:rPr>
        <w:t xml:space="preserve">futur </w:t>
      </w:r>
      <w:r w:rsidR="00836EAB" w:rsidRPr="004D675A">
        <w:rPr>
          <w:rFonts w:cstheme="minorHAnsi"/>
          <w:sz w:val="22"/>
          <w:lang w:val="fr-CA"/>
        </w:rPr>
        <w:t>du</w:t>
      </w:r>
      <w:r w:rsidR="001A4C55" w:rsidRPr="004D675A">
        <w:rPr>
          <w:rFonts w:cstheme="minorHAnsi"/>
          <w:sz w:val="22"/>
          <w:lang w:val="fr-CA"/>
        </w:rPr>
        <w:t xml:space="preserve"> Campus</w:t>
      </w:r>
      <w:r w:rsidRPr="004D675A">
        <w:rPr>
          <w:rFonts w:cstheme="minorHAnsi"/>
          <w:sz w:val="22"/>
          <w:lang w:val="fr-CA"/>
        </w:rPr>
        <w:t xml:space="preserve"> Civic </w:t>
      </w:r>
      <w:r w:rsidR="001A4C55" w:rsidRPr="004D675A">
        <w:rPr>
          <w:rFonts w:cstheme="minorHAnsi"/>
          <w:sz w:val="22"/>
          <w:lang w:val="fr-CA"/>
        </w:rPr>
        <w:t>:</w:t>
      </w:r>
    </w:p>
    <w:p w:rsidR="001A4C55" w:rsidRPr="004D675A" w:rsidRDefault="001A4C55">
      <w:pPr>
        <w:rPr>
          <w:rFonts w:cstheme="minorHAnsi"/>
          <w:sz w:val="16"/>
          <w:lang w:val="fr-CA"/>
        </w:rPr>
      </w:pPr>
    </w:p>
    <w:p w:rsidR="001A4C55" w:rsidRPr="004D675A" w:rsidRDefault="00A210E3" w:rsidP="000A35E9">
      <w:pPr>
        <w:tabs>
          <w:tab w:val="left" w:pos="709"/>
          <w:tab w:val="left" w:pos="2127"/>
        </w:tabs>
        <w:rPr>
          <w:rFonts w:cstheme="minorHAnsi"/>
          <w:b/>
          <w:sz w:val="22"/>
          <w:lang w:val="fr-CA"/>
        </w:rPr>
      </w:pPr>
      <w:r w:rsidRPr="004D675A">
        <w:rPr>
          <w:rFonts w:cstheme="minorHAnsi"/>
          <w:b/>
          <w:sz w:val="22"/>
          <w:lang w:val="fr-CA"/>
        </w:rPr>
        <w:tab/>
      </w:r>
      <w:r w:rsidR="001A4C55" w:rsidRPr="004D675A">
        <w:rPr>
          <w:rFonts w:cstheme="minorHAnsi"/>
          <w:b/>
          <w:sz w:val="22"/>
          <w:lang w:val="fr-CA"/>
        </w:rPr>
        <w:t>Date</w:t>
      </w:r>
      <w:r w:rsidR="0009639B" w:rsidRPr="004D675A">
        <w:rPr>
          <w:rFonts w:cstheme="minorHAnsi"/>
          <w:b/>
          <w:sz w:val="22"/>
          <w:lang w:val="fr-CA"/>
        </w:rPr>
        <w:t> </w:t>
      </w:r>
      <w:r w:rsidR="001A4C55" w:rsidRPr="004D675A">
        <w:rPr>
          <w:rFonts w:cstheme="minorHAnsi"/>
          <w:b/>
          <w:sz w:val="22"/>
          <w:lang w:val="fr-CA"/>
        </w:rPr>
        <w:t xml:space="preserve">: </w:t>
      </w:r>
      <w:r w:rsidR="00F3415C" w:rsidRPr="004D675A">
        <w:rPr>
          <w:rFonts w:cstheme="minorHAnsi"/>
          <w:b/>
          <w:sz w:val="22"/>
          <w:lang w:val="fr-CA"/>
        </w:rPr>
        <w:tab/>
      </w:r>
      <w:r w:rsidR="00B448A6">
        <w:rPr>
          <w:rFonts w:cstheme="minorHAnsi"/>
          <w:b/>
          <w:sz w:val="22"/>
          <w:lang w:val="fr-CA"/>
        </w:rPr>
        <w:t>Le l</w:t>
      </w:r>
      <w:r w:rsidR="0009639B" w:rsidRPr="004D675A">
        <w:rPr>
          <w:rFonts w:cstheme="minorHAnsi"/>
          <w:b/>
          <w:sz w:val="22"/>
          <w:lang w:val="fr-CA"/>
        </w:rPr>
        <w:t>undi 7 mars </w:t>
      </w:r>
      <w:r w:rsidR="001A4C55" w:rsidRPr="004D675A">
        <w:rPr>
          <w:rFonts w:cstheme="minorHAnsi"/>
          <w:b/>
          <w:sz w:val="22"/>
          <w:lang w:val="fr-CA"/>
        </w:rPr>
        <w:t>2016</w:t>
      </w:r>
    </w:p>
    <w:p w:rsidR="001A4C55" w:rsidRPr="004D675A" w:rsidRDefault="001A4C55" w:rsidP="002F331B">
      <w:pPr>
        <w:tabs>
          <w:tab w:val="left" w:pos="709"/>
          <w:tab w:val="left" w:pos="2127"/>
        </w:tabs>
        <w:ind w:left="2127" w:hanging="2127"/>
        <w:rPr>
          <w:rFonts w:cstheme="minorHAnsi"/>
          <w:b/>
          <w:sz w:val="22"/>
          <w:lang w:val="fr-CA"/>
        </w:rPr>
      </w:pPr>
      <w:r w:rsidRPr="004D675A">
        <w:rPr>
          <w:rFonts w:cstheme="minorHAnsi"/>
          <w:b/>
          <w:sz w:val="22"/>
          <w:lang w:val="fr-CA"/>
        </w:rPr>
        <w:tab/>
      </w:r>
      <w:r w:rsidR="0009639B" w:rsidRPr="004D675A">
        <w:rPr>
          <w:rFonts w:cstheme="minorHAnsi"/>
          <w:b/>
          <w:sz w:val="22"/>
          <w:lang w:val="fr-CA"/>
        </w:rPr>
        <w:t>Lieu </w:t>
      </w:r>
      <w:r w:rsidRPr="004D675A">
        <w:rPr>
          <w:rFonts w:cstheme="minorHAnsi"/>
          <w:b/>
          <w:sz w:val="22"/>
          <w:lang w:val="fr-CA"/>
        </w:rPr>
        <w:t xml:space="preserve">: </w:t>
      </w:r>
      <w:r w:rsidR="00F3415C" w:rsidRPr="004D675A">
        <w:rPr>
          <w:rFonts w:cstheme="minorHAnsi"/>
          <w:b/>
          <w:sz w:val="22"/>
          <w:lang w:val="fr-CA"/>
        </w:rPr>
        <w:tab/>
      </w:r>
      <w:r w:rsidR="003206FE" w:rsidRPr="003C6EBA">
        <w:rPr>
          <w:rFonts w:cstheme="minorHAnsi"/>
          <w:b/>
          <w:sz w:val="22"/>
          <w:u w:val="single"/>
          <w:lang w:val="fr-CA"/>
        </w:rPr>
        <w:t>200, chemin Coventry</w:t>
      </w:r>
      <w:r w:rsidR="003206FE">
        <w:rPr>
          <w:rFonts w:cstheme="minorHAnsi"/>
          <w:b/>
          <w:sz w:val="22"/>
          <w:lang w:val="fr-CA"/>
        </w:rPr>
        <w:t>, Centre de conférences et d'événements d'</w:t>
      </w:r>
      <w:r w:rsidR="003206FE" w:rsidRPr="00CC6AC9">
        <w:rPr>
          <w:rFonts w:cstheme="minorHAnsi"/>
          <w:b/>
          <w:sz w:val="22"/>
          <w:lang w:val="fr-CA"/>
        </w:rPr>
        <w:t>Ottawa</w:t>
      </w:r>
    </w:p>
    <w:p w:rsidR="00F3415C" w:rsidRPr="004D675A" w:rsidRDefault="001A4C55" w:rsidP="00A210E3">
      <w:pPr>
        <w:tabs>
          <w:tab w:val="left" w:pos="709"/>
          <w:tab w:val="left" w:pos="2127"/>
        </w:tabs>
        <w:rPr>
          <w:rFonts w:cstheme="minorHAnsi"/>
          <w:b/>
          <w:sz w:val="22"/>
          <w:lang w:val="fr-CA"/>
        </w:rPr>
      </w:pPr>
      <w:r w:rsidRPr="004D675A">
        <w:rPr>
          <w:rFonts w:cstheme="minorHAnsi"/>
          <w:b/>
          <w:sz w:val="22"/>
          <w:lang w:val="fr-CA"/>
        </w:rPr>
        <w:tab/>
      </w:r>
      <w:r w:rsidR="00B24D9B">
        <w:rPr>
          <w:rFonts w:cstheme="minorHAnsi"/>
          <w:b/>
          <w:sz w:val="22"/>
          <w:lang w:val="fr-CA"/>
        </w:rPr>
        <w:t>Heure</w:t>
      </w:r>
      <w:r w:rsidR="0009639B" w:rsidRPr="004D675A">
        <w:rPr>
          <w:rFonts w:cstheme="minorHAnsi"/>
          <w:b/>
          <w:sz w:val="22"/>
          <w:lang w:val="fr-CA"/>
        </w:rPr>
        <w:t> </w:t>
      </w:r>
      <w:r w:rsidRPr="004D675A">
        <w:rPr>
          <w:rFonts w:cstheme="minorHAnsi"/>
          <w:b/>
          <w:sz w:val="22"/>
          <w:lang w:val="fr-CA"/>
        </w:rPr>
        <w:t xml:space="preserve">: </w:t>
      </w:r>
      <w:r w:rsidR="00F3415C" w:rsidRPr="004D675A">
        <w:rPr>
          <w:rFonts w:cstheme="minorHAnsi"/>
          <w:b/>
          <w:sz w:val="22"/>
          <w:lang w:val="fr-CA"/>
        </w:rPr>
        <w:tab/>
      </w:r>
      <w:r w:rsidR="00B448A6">
        <w:rPr>
          <w:rFonts w:cstheme="minorHAnsi"/>
          <w:b/>
          <w:sz w:val="22"/>
          <w:lang w:val="fr-CA"/>
        </w:rPr>
        <w:t xml:space="preserve">De </w:t>
      </w:r>
      <w:r w:rsidR="0055296C" w:rsidRPr="004D675A">
        <w:rPr>
          <w:rFonts w:cstheme="minorHAnsi"/>
          <w:b/>
          <w:sz w:val="22"/>
          <w:lang w:val="fr-CA"/>
        </w:rPr>
        <w:t>16 h à 21 h</w:t>
      </w:r>
      <w:r w:rsidRPr="004D675A">
        <w:rPr>
          <w:rFonts w:cstheme="minorHAnsi"/>
          <w:b/>
          <w:sz w:val="22"/>
          <w:lang w:val="fr-CA"/>
        </w:rPr>
        <w:t xml:space="preserve"> </w:t>
      </w:r>
    </w:p>
    <w:p w:rsidR="00F3415C" w:rsidRPr="000A35E9" w:rsidRDefault="00F3415C">
      <w:pPr>
        <w:rPr>
          <w:rFonts w:cstheme="minorHAnsi"/>
          <w:b/>
          <w:sz w:val="12"/>
          <w:lang w:val="fr-CA"/>
        </w:rPr>
      </w:pPr>
    </w:p>
    <w:p w:rsidR="001A4C55" w:rsidRPr="004D675A" w:rsidRDefault="00F3415C" w:rsidP="00A210E3">
      <w:pPr>
        <w:tabs>
          <w:tab w:val="left" w:pos="709"/>
          <w:tab w:val="left" w:pos="2127"/>
        </w:tabs>
        <w:rPr>
          <w:rFonts w:cstheme="minorHAnsi"/>
          <w:sz w:val="22"/>
          <w:lang w:val="fr-CA"/>
        </w:rPr>
      </w:pPr>
      <w:r w:rsidRPr="004D675A">
        <w:rPr>
          <w:rFonts w:cstheme="minorHAnsi"/>
          <w:b/>
          <w:sz w:val="22"/>
          <w:lang w:val="fr-CA"/>
        </w:rPr>
        <w:tab/>
      </w:r>
      <w:r w:rsidR="00836EAB" w:rsidRPr="004D675A">
        <w:rPr>
          <w:rFonts w:cstheme="minorHAnsi"/>
          <w:b/>
          <w:sz w:val="22"/>
          <w:lang w:val="fr-CA"/>
        </w:rPr>
        <w:t>Activités</w:t>
      </w:r>
      <w:r w:rsidR="0009639B" w:rsidRPr="004D675A">
        <w:rPr>
          <w:rFonts w:cstheme="minorHAnsi"/>
          <w:b/>
          <w:sz w:val="22"/>
          <w:lang w:val="fr-CA"/>
        </w:rPr>
        <w:t> </w:t>
      </w:r>
      <w:r w:rsidRPr="004D675A">
        <w:rPr>
          <w:rFonts w:cstheme="minorHAnsi"/>
          <w:b/>
          <w:sz w:val="22"/>
          <w:lang w:val="fr-CA"/>
        </w:rPr>
        <w:t>:</w:t>
      </w:r>
      <w:r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ab/>
      </w:r>
      <w:r w:rsidR="00B448A6">
        <w:rPr>
          <w:rFonts w:cstheme="minorHAnsi"/>
          <w:sz w:val="22"/>
          <w:lang w:val="fr-CA"/>
        </w:rPr>
        <w:t xml:space="preserve">De </w:t>
      </w:r>
      <w:r w:rsidR="0055296C" w:rsidRPr="004D675A">
        <w:rPr>
          <w:rFonts w:cstheme="minorHAnsi"/>
          <w:sz w:val="22"/>
          <w:lang w:val="fr-CA"/>
        </w:rPr>
        <w:t>16 h à 19 h </w:t>
      </w:r>
      <w:r w:rsidRPr="004D675A">
        <w:rPr>
          <w:rFonts w:cstheme="minorHAnsi"/>
          <w:sz w:val="22"/>
          <w:lang w:val="fr-CA"/>
        </w:rPr>
        <w:t xml:space="preserve">: </w:t>
      </w:r>
      <w:r w:rsidR="0055296C" w:rsidRPr="004D675A">
        <w:rPr>
          <w:rFonts w:cstheme="minorHAnsi"/>
          <w:sz w:val="22"/>
          <w:lang w:val="fr-CA"/>
        </w:rPr>
        <w:t>Assemblée publique</w:t>
      </w:r>
    </w:p>
    <w:p w:rsidR="00F3415C" w:rsidRPr="004D675A" w:rsidRDefault="00F3415C" w:rsidP="00F3415C">
      <w:pPr>
        <w:ind w:left="2160"/>
        <w:rPr>
          <w:rFonts w:cstheme="minorHAnsi"/>
          <w:sz w:val="12"/>
          <w:lang w:val="fr-CA"/>
        </w:rPr>
      </w:pPr>
    </w:p>
    <w:p w:rsidR="0038222B" w:rsidRPr="004D675A" w:rsidRDefault="00B448A6" w:rsidP="00A210E3">
      <w:pPr>
        <w:ind w:left="2127"/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 xml:space="preserve">De </w:t>
      </w:r>
      <w:r w:rsidR="00836EAB" w:rsidRPr="004D675A">
        <w:rPr>
          <w:rFonts w:cstheme="minorHAnsi"/>
          <w:sz w:val="22"/>
          <w:lang w:val="fr-CA"/>
        </w:rPr>
        <w:t>19 h à 20 h 15 </w:t>
      </w:r>
      <w:r w:rsidR="00F3415C" w:rsidRPr="004D675A">
        <w:rPr>
          <w:rFonts w:cstheme="minorHAnsi"/>
          <w:sz w:val="22"/>
          <w:lang w:val="fr-CA"/>
        </w:rPr>
        <w:t xml:space="preserve">: </w:t>
      </w:r>
      <w:r w:rsidR="0055296C" w:rsidRPr="004D675A">
        <w:rPr>
          <w:rFonts w:cstheme="minorHAnsi"/>
          <w:sz w:val="22"/>
          <w:lang w:val="fr-CA"/>
        </w:rPr>
        <w:t>Présentation</w:t>
      </w:r>
    </w:p>
    <w:p w:rsidR="0038222B" w:rsidRPr="004D675A" w:rsidRDefault="0038222B" w:rsidP="0038222B">
      <w:pPr>
        <w:ind w:left="2880"/>
        <w:rPr>
          <w:rFonts w:cstheme="minorHAnsi"/>
          <w:sz w:val="10"/>
          <w:lang w:val="fr-CA"/>
        </w:rPr>
      </w:pPr>
    </w:p>
    <w:p w:rsidR="00C84E02" w:rsidRPr="004D675A" w:rsidRDefault="00AB737A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fr-CA"/>
        </w:rPr>
      </w:pPr>
      <w:r w:rsidRPr="004D675A">
        <w:rPr>
          <w:rFonts w:cstheme="minorHAnsi"/>
          <w:sz w:val="22"/>
          <w:lang w:val="fr-CA"/>
        </w:rPr>
        <w:t xml:space="preserve">Mot d’ouverture </w:t>
      </w:r>
      <w:r w:rsidR="00322814">
        <w:rPr>
          <w:rFonts w:cstheme="minorHAnsi"/>
          <w:sz w:val="22"/>
          <w:lang w:val="fr-CA"/>
        </w:rPr>
        <w:t>de</w:t>
      </w:r>
      <w:r w:rsidRPr="004D675A">
        <w:rPr>
          <w:rFonts w:cstheme="minorHAnsi"/>
          <w:sz w:val="22"/>
          <w:lang w:val="fr-CA"/>
        </w:rPr>
        <w:t xml:space="preserve"> l’animateur </w:t>
      </w:r>
      <w:r w:rsidR="00C84E02" w:rsidRPr="004D675A">
        <w:rPr>
          <w:rFonts w:cstheme="minorHAnsi"/>
          <w:b/>
          <w:sz w:val="22"/>
          <w:lang w:val="fr-CA"/>
        </w:rPr>
        <w:t xml:space="preserve">Jamie </w:t>
      </w:r>
      <w:proofErr w:type="spellStart"/>
      <w:r w:rsidR="00C84E02" w:rsidRPr="004D675A">
        <w:rPr>
          <w:rFonts w:cstheme="minorHAnsi"/>
          <w:b/>
          <w:sz w:val="22"/>
          <w:lang w:val="fr-CA"/>
        </w:rPr>
        <w:t>McCracken</w:t>
      </w:r>
      <w:proofErr w:type="spellEnd"/>
      <w:r w:rsidR="00C84E02" w:rsidRPr="004D675A">
        <w:rPr>
          <w:rFonts w:cstheme="minorHAnsi"/>
          <w:sz w:val="22"/>
          <w:lang w:val="fr-CA"/>
        </w:rPr>
        <w:t xml:space="preserve"> (</w:t>
      </w:r>
      <w:r w:rsidR="00342ED1">
        <w:rPr>
          <w:rFonts w:cstheme="minorHAnsi"/>
          <w:sz w:val="22"/>
          <w:lang w:val="fr-CA"/>
        </w:rPr>
        <w:t>président du Conseil des gouverneurs</w:t>
      </w:r>
      <w:r w:rsidR="00C84E02" w:rsidRPr="004D675A">
        <w:rPr>
          <w:rFonts w:cstheme="minorHAnsi"/>
          <w:sz w:val="22"/>
          <w:lang w:val="fr-CA"/>
        </w:rPr>
        <w:t xml:space="preserve">, </w:t>
      </w:r>
      <w:r w:rsidR="00B24D9B">
        <w:rPr>
          <w:rFonts w:cstheme="minorHAnsi"/>
          <w:sz w:val="22"/>
          <w:lang w:val="fr-CA"/>
        </w:rPr>
        <w:t>L’</w:t>
      </w:r>
      <w:r w:rsidR="00836EAB" w:rsidRPr="004D675A">
        <w:rPr>
          <w:rFonts w:cstheme="minorHAnsi"/>
          <w:sz w:val="22"/>
          <w:lang w:val="fr-CA"/>
        </w:rPr>
        <w:t>Hôpital d’Ottawa</w:t>
      </w:r>
      <w:r w:rsidR="00C84E02" w:rsidRPr="004D675A">
        <w:rPr>
          <w:rFonts w:cstheme="minorHAnsi"/>
          <w:sz w:val="22"/>
          <w:lang w:val="fr-CA"/>
        </w:rPr>
        <w:t>)</w:t>
      </w:r>
    </w:p>
    <w:p w:rsidR="00C84E02" w:rsidRPr="004D675A" w:rsidRDefault="00C84E02" w:rsidP="00C84E02">
      <w:pPr>
        <w:pStyle w:val="ListParagraph"/>
        <w:ind w:left="2520"/>
        <w:rPr>
          <w:rFonts w:cstheme="minorHAnsi"/>
          <w:sz w:val="10"/>
          <w:lang w:val="fr-CA"/>
        </w:rPr>
      </w:pPr>
    </w:p>
    <w:p w:rsidR="0038222B" w:rsidRPr="004D675A" w:rsidRDefault="00836EAB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fr-CA"/>
        </w:rPr>
      </w:pPr>
      <w:r w:rsidRPr="004D675A">
        <w:rPr>
          <w:rFonts w:cstheme="minorHAnsi"/>
          <w:sz w:val="22"/>
          <w:lang w:val="fr-CA"/>
        </w:rPr>
        <w:t xml:space="preserve">Remarques </w:t>
      </w:r>
      <w:r w:rsidRPr="00322814">
        <w:rPr>
          <w:rFonts w:cstheme="minorHAnsi"/>
          <w:sz w:val="22"/>
          <w:lang w:val="fr-CA"/>
        </w:rPr>
        <w:t>de</w:t>
      </w:r>
      <w:r w:rsidR="0038222B" w:rsidRPr="00322814">
        <w:rPr>
          <w:rFonts w:cstheme="minorHAnsi"/>
          <w:sz w:val="22"/>
          <w:lang w:val="fr-CA"/>
        </w:rPr>
        <w:t xml:space="preserve"> </w:t>
      </w:r>
      <w:r w:rsidR="0038222B" w:rsidRPr="004D675A">
        <w:rPr>
          <w:rFonts w:cstheme="minorHAnsi"/>
          <w:b/>
          <w:sz w:val="22"/>
          <w:lang w:val="fr-CA"/>
        </w:rPr>
        <w:t>Catherine</w:t>
      </w:r>
      <w:r w:rsidR="00B24D9B">
        <w:rPr>
          <w:rFonts w:cstheme="minorHAnsi"/>
          <w:b/>
          <w:sz w:val="22"/>
          <w:lang w:val="fr-CA"/>
        </w:rPr>
        <w:t> </w:t>
      </w:r>
      <w:proofErr w:type="spellStart"/>
      <w:r w:rsidR="0038222B" w:rsidRPr="004D675A">
        <w:rPr>
          <w:rFonts w:cstheme="minorHAnsi"/>
          <w:b/>
          <w:sz w:val="22"/>
          <w:lang w:val="fr-CA"/>
        </w:rPr>
        <w:t>McKenna</w:t>
      </w:r>
      <w:proofErr w:type="spellEnd"/>
      <w:r w:rsidR="00A352F0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B24D9B">
        <w:rPr>
          <w:rFonts w:cstheme="minorHAnsi"/>
          <w:sz w:val="22"/>
          <w:lang w:val="fr-CA"/>
        </w:rPr>
        <w:t>d</w:t>
      </w:r>
      <w:r w:rsidRPr="004D675A">
        <w:rPr>
          <w:rFonts w:cstheme="minorHAnsi"/>
          <w:sz w:val="22"/>
          <w:lang w:val="fr-CA"/>
        </w:rPr>
        <w:t>éputée d’</w:t>
      </w:r>
      <w:proofErr w:type="spellStart"/>
      <w:r w:rsidRPr="004D675A">
        <w:rPr>
          <w:rFonts w:cstheme="minorHAnsi"/>
          <w:sz w:val="22"/>
          <w:lang w:val="fr-CA"/>
        </w:rPr>
        <w:t>Ottawa</w:t>
      </w:r>
      <w:r w:rsidRPr="004D675A">
        <w:rPr>
          <w:rFonts w:cstheme="minorHAnsi"/>
          <w:sz w:val="22"/>
          <w:lang w:val="fr-CA"/>
        </w:rPr>
        <w:noBreakHyphen/>
      </w:r>
      <w:r w:rsidR="0038222B" w:rsidRPr="004D675A">
        <w:rPr>
          <w:rFonts w:cstheme="minorHAnsi"/>
          <w:sz w:val="22"/>
          <w:lang w:val="fr-CA"/>
        </w:rPr>
        <w:t>Centre</w:t>
      </w:r>
      <w:proofErr w:type="spellEnd"/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et d</w:t>
      </w:r>
      <w:r w:rsidR="00B24D9B">
        <w:rPr>
          <w:rFonts w:cstheme="minorHAnsi"/>
          <w:sz w:val="22"/>
          <w:lang w:val="fr-CA"/>
        </w:rPr>
        <w:t>e</w:t>
      </w:r>
      <w:r w:rsidR="00C22CA0" w:rsidRPr="004D675A">
        <w:rPr>
          <w:rFonts w:cstheme="minorHAnsi"/>
          <w:b/>
          <w:sz w:val="22"/>
          <w:lang w:val="fr-CA"/>
        </w:rPr>
        <w:t xml:space="preserve"> </w:t>
      </w:r>
      <w:proofErr w:type="spellStart"/>
      <w:r w:rsidR="0038222B" w:rsidRPr="004D675A">
        <w:rPr>
          <w:rFonts w:cstheme="minorHAnsi"/>
          <w:b/>
          <w:sz w:val="22"/>
          <w:lang w:val="fr-CA"/>
        </w:rPr>
        <w:t>Yasir</w:t>
      </w:r>
      <w:proofErr w:type="spellEnd"/>
      <w:r w:rsidR="00B24D9B">
        <w:rPr>
          <w:rFonts w:cstheme="minorHAnsi"/>
          <w:b/>
          <w:sz w:val="22"/>
          <w:lang w:val="fr-CA"/>
        </w:rPr>
        <w:t> </w:t>
      </w:r>
      <w:proofErr w:type="spellStart"/>
      <w:r w:rsidR="0038222B" w:rsidRPr="004D675A">
        <w:rPr>
          <w:rFonts w:cstheme="minorHAnsi"/>
          <w:b/>
          <w:sz w:val="22"/>
          <w:lang w:val="fr-CA"/>
        </w:rPr>
        <w:t>Naqvi</w:t>
      </w:r>
      <w:proofErr w:type="spellEnd"/>
      <w:r w:rsidR="00A352F0" w:rsidRPr="00A352F0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B24D9B">
        <w:rPr>
          <w:rFonts w:cstheme="minorHAnsi"/>
          <w:sz w:val="22"/>
          <w:lang w:val="fr-CA"/>
        </w:rPr>
        <w:t>d</w:t>
      </w:r>
      <w:r w:rsidRPr="004D675A">
        <w:rPr>
          <w:rFonts w:cstheme="minorHAnsi"/>
          <w:sz w:val="22"/>
          <w:lang w:val="fr-CA"/>
        </w:rPr>
        <w:t>éputé provincial d’</w:t>
      </w:r>
      <w:proofErr w:type="spellStart"/>
      <w:r w:rsidR="0038222B" w:rsidRPr="004D675A">
        <w:rPr>
          <w:rFonts w:cstheme="minorHAnsi"/>
          <w:sz w:val="22"/>
          <w:lang w:val="fr-CA"/>
        </w:rPr>
        <w:t>Ottawa</w:t>
      </w:r>
      <w:r w:rsidRPr="004D675A">
        <w:rPr>
          <w:rFonts w:cstheme="minorHAnsi"/>
          <w:sz w:val="22"/>
          <w:lang w:val="fr-CA"/>
        </w:rPr>
        <w:noBreakHyphen/>
      </w:r>
      <w:r w:rsidR="0038222B" w:rsidRPr="004D675A">
        <w:rPr>
          <w:rFonts w:cstheme="minorHAnsi"/>
          <w:sz w:val="22"/>
          <w:lang w:val="fr-CA"/>
        </w:rPr>
        <w:t>Centre</w:t>
      </w:r>
      <w:proofErr w:type="spellEnd"/>
      <w:r w:rsidR="0038222B" w:rsidRPr="004D675A">
        <w:rPr>
          <w:rFonts w:cstheme="minorHAnsi"/>
          <w:sz w:val="22"/>
          <w:lang w:val="fr-CA"/>
        </w:rPr>
        <w:t xml:space="preserve"> </w:t>
      </w:r>
    </w:p>
    <w:p w:rsidR="0038222B" w:rsidRPr="004D675A" w:rsidRDefault="0038222B" w:rsidP="0038222B">
      <w:pPr>
        <w:ind w:left="2694"/>
        <w:rPr>
          <w:rFonts w:cstheme="minorHAnsi"/>
          <w:sz w:val="10"/>
          <w:lang w:val="fr-CA"/>
        </w:rPr>
      </w:pPr>
    </w:p>
    <w:p w:rsidR="00F3415C" w:rsidRPr="004D675A" w:rsidRDefault="00836EAB" w:rsidP="00A210E3">
      <w:pPr>
        <w:pStyle w:val="ListParagraph"/>
        <w:numPr>
          <w:ilvl w:val="0"/>
          <w:numId w:val="1"/>
        </w:numPr>
        <w:rPr>
          <w:rFonts w:cstheme="minorHAnsi"/>
          <w:sz w:val="22"/>
          <w:lang w:val="fr-CA"/>
        </w:rPr>
      </w:pPr>
      <w:r w:rsidRPr="004D675A">
        <w:rPr>
          <w:rFonts w:cstheme="minorHAnsi"/>
          <w:sz w:val="22"/>
          <w:lang w:val="fr-CA"/>
        </w:rPr>
        <w:t>Présentation</w:t>
      </w:r>
      <w:r w:rsidR="00F3415C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du</w:t>
      </w:r>
      <w:r w:rsidR="00F3415C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b/>
          <w:sz w:val="22"/>
          <w:lang w:val="fr-CA"/>
        </w:rPr>
        <w:t>D</w:t>
      </w:r>
      <w:r w:rsidRPr="00B24D9B">
        <w:rPr>
          <w:rFonts w:cstheme="minorHAnsi"/>
          <w:b/>
          <w:sz w:val="22"/>
          <w:vertAlign w:val="superscript"/>
          <w:lang w:val="fr-CA"/>
        </w:rPr>
        <w:t>r</w:t>
      </w:r>
      <w:r w:rsidRPr="004D675A">
        <w:rPr>
          <w:rFonts w:cstheme="minorHAnsi"/>
          <w:b/>
          <w:sz w:val="22"/>
          <w:lang w:val="fr-CA"/>
        </w:rPr>
        <w:t xml:space="preserve"> </w:t>
      </w:r>
      <w:r w:rsidR="00F3415C" w:rsidRPr="004D675A">
        <w:rPr>
          <w:rFonts w:cstheme="minorHAnsi"/>
          <w:b/>
          <w:sz w:val="22"/>
          <w:lang w:val="fr-CA"/>
        </w:rPr>
        <w:t>Jack</w:t>
      </w:r>
      <w:r w:rsidR="00B24D9B">
        <w:rPr>
          <w:rFonts w:cstheme="minorHAnsi"/>
          <w:b/>
          <w:sz w:val="22"/>
          <w:lang w:val="fr-CA"/>
        </w:rPr>
        <w:t> </w:t>
      </w:r>
      <w:r w:rsidR="00F3415C" w:rsidRPr="004D675A">
        <w:rPr>
          <w:rFonts w:cstheme="minorHAnsi"/>
          <w:b/>
          <w:sz w:val="22"/>
          <w:lang w:val="fr-CA"/>
        </w:rPr>
        <w:t>Kitts</w:t>
      </w:r>
      <w:r w:rsidR="00B24D9B">
        <w:rPr>
          <w:rFonts w:cstheme="minorHAnsi"/>
          <w:sz w:val="22"/>
          <w:lang w:val="fr-CA"/>
        </w:rPr>
        <w:t xml:space="preserve"> (</w:t>
      </w:r>
      <w:r w:rsidRPr="004D675A">
        <w:rPr>
          <w:rFonts w:cstheme="minorHAnsi"/>
          <w:sz w:val="22"/>
          <w:lang w:val="fr-CA"/>
        </w:rPr>
        <w:t>PDG</w:t>
      </w:r>
      <w:r w:rsidR="00B24D9B">
        <w:rPr>
          <w:rFonts w:cstheme="minorHAnsi"/>
          <w:sz w:val="22"/>
          <w:lang w:val="fr-CA"/>
        </w:rPr>
        <w:t>, L</w:t>
      </w:r>
      <w:r w:rsidRPr="004D675A">
        <w:rPr>
          <w:rFonts w:cstheme="minorHAnsi"/>
          <w:sz w:val="22"/>
          <w:lang w:val="fr-CA"/>
        </w:rPr>
        <w:t>’Hôpital d’Ottawa</w:t>
      </w:r>
      <w:r w:rsidR="00B24D9B">
        <w:rPr>
          <w:rFonts w:cstheme="minorHAnsi"/>
          <w:sz w:val="22"/>
          <w:lang w:val="fr-CA"/>
        </w:rPr>
        <w:t>)</w:t>
      </w:r>
      <w:r w:rsidR="00F3415C" w:rsidRPr="004D675A">
        <w:rPr>
          <w:rFonts w:cstheme="minorHAnsi"/>
          <w:sz w:val="22"/>
          <w:lang w:val="fr-CA"/>
        </w:rPr>
        <w:t xml:space="preserve">, </w:t>
      </w:r>
      <w:r w:rsidRPr="004D675A">
        <w:rPr>
          <w:rFonts w:cstheme="minorHAnsi"/>
          <w:sz w:val="22"/>
          <w:lang w:val="fr-CA"/>
        </w:rPr>
        <w:t xml:space="preserve">suivie </w:t>
      </w:r>
      <w:r w:rsidR="00B24D9B">
        <w:rPr>
          <w:rFonts w:cstheme="minorHAnsi"/>
          <w:sz w:val="22"/>
          <w:lang w:val="fr-CA"/>
        </w:rPr>
        <w:t>d’</w:t>
      </w:r>
      <w:r w:rsidRPr="004D675A">
        <w:rPr>
          <w:rFonts w:cstheme="minorHAnsi"/>
          <w:sz w:val="22"/>
          <w:lang w:val="fr-CA"/>
        </w:rPr>
        <w:t>une période de questions</w:t>
      </w:r>
      <w:r w:rsidR="00F3415C" w:rsidRPr="004D675A">
        <w:rPr>
          <w:rFonts w:cstheme="minorHAnsi"/>
          <w:sz w:val="22"/>
          <w:lang w:val="fr-CA"/>
        </w:rPr>
        <w:t xml:space="preserve"> </w:t>
      </w:r>
    </w:p>
    <w:p w:rsidR="00663D9B" w:rsidRPr="004D675A" w:rsidRDefault="00663D9B">
      <w:pPr>
        <w:rPr>
          <w:rFonts w:cstheme="minorHAnsi"/>
          <w:sz w:val="12"/>
          <w:lang w:val="fr-CA"/>
        </w:rPr>
      </w:pPr>
    </w:p>
    <w:p w:rsidR="00663D9B" w:rsidRPr="004D675A" w:rsidRDefault="00663D9B" w:rsidP="00663D9B">
      <w:pPr>
        <w:tabs>
          <w:tab w:val="left" w:pos="2127"/>
        </w:tabs>
        <w:rPr>
          <w:rFonts w:cstheme="minorHAnsi"/>
          <w:sz w:val="22"/>
          <w:lang w:val="fr-CA"/>
        </w:rPr>
      </w:pPr>
      <w:r w:rsidRPr="004D675A">
        <w:rPr>
          <w:rFonts w:cstheme="minorHAnsi"/>
          <w:sz w:val="22"/>
          <w:lang w:val="fr-CA"/>
        </w:rPr>
        <w:tab/>
      </w:r>
      <w:r w:rsidR="00342ED1">
        <w:rPr>
          <w:rFonts w:cstheme="minorHAnsi"/>
          <w:sz w:val="22"/>
          <w:lang w:val="fr-CA"/>
        </w:rPr>
        <w:t xml:space="preserve">De </w:t>
      </w:r>
      <w:r w:rsidR="0055296C" w:rsidRPr="004D675A">
        <w:rPr>
          <w:rFonts w:cstheme="minorHAnsi"/>
          <w:sz w:val="22"/>
          <w:lang w:val="fr-CA"/>
        </w:rPr>
        <w:t>20 h 15 à 21</w:t>
      </w:r>
      <w:r w:rsidR="00B24D9B" w:rsidRPr="002F331B">
        <w:rPr>
          <w:lang w:val="fr-CA"/>
        </w:rPr>
        <w:t> h</w:t>
      </w:r>
      <w:r w:rsidR="0055296C" w:rsidRPr="002F331B">
        <w:rPr>
          <w:lang w:val="fr-CA"/>
        </w:rPr>
        <w:t> </w:t>
      </w:r>
      <w:r w:rsidRPr="004D675A">
        <w:rPr>
          <w:rFonts w:cstheme="minorHAnsi"/>
          <w:sz w:val="22"/>
          <w:lang w:val="fr-CA"/>
        </w:rPr>
        <w:t xml:space="preserve">: </w:t>
      </w:r>
      <w:r w:rsidR="0055296C" w:rsidRPr="004D675A">
        <w:rPr>
          <w:rFonts w:cstheme="minorHAnsi"/>
          <w:sz w:val="22"/>
          <w:lang w:val="fr-CA"/>
        </w:rPr>
        <w:t>Assemblée publique (suite)</w:t>
      </w:r>
    </w:p>
    <w:p w:rsidR="00663D9B" w:rsidRPr="004D675A" w:rsidRDefault="00663D9B">
      <w:pPr>
        <w:rPr>
          <w:rFonts w:cstheme="minorHAnsi"/>
          <w:sz w:val="16"/>
          <w:lang w:val="fr-CA"/>
        </w:rPr>
      </w:pPr>
    </w:p>
    <w:p w:rsidR="003206FE" w:rsidRPr="003206FE" w:rsidRDefault="000A35E9" w:rsidP="000A35E9">
      <w:pPr>
        <w:tabs>
          <w:tab w:val="left" w:pos="720"/>
          <w:tab w:val="left" w:pos="2127"/>
        </w:tabs>
        <w:rPr>
          <w:lang w:val="fr-CA"/>
        </w:rPr>
      </w:pPr>
      <w:r>
        <w:rPr>
          <w:rFonts w:cstheme="minorHAnsi"/>
          <w:b/>
          <w:sz w:val="22"/>
          <w:lang w:val="fr-CA"/>
        </w:rPr>
        <w:tab/>
      </w:r>
      <w:r w:rsidR="004D675A">
        <w:rPr>
          <w:rFonts w:cstheme="minorHAnsi"/>
          <w:b/>
          <w:sz w:val="22"/>
          <w:lang w:val="fr-CA"/>
        </w:rPr>
        <w:t>Transport</w:t>
      </w:r>
      <w:r w:rsidR="0009639B" w:rsidRPr="004D675A">
        <w:rPr>
          <w:rFonts w:cstheme="minorHAnsi"/>
          <w:b/>
          <w:sz w:val="22"/>
          <w:lang w:val="fr-CA"/>
        </w:rPr>
        <w:t> </w:t>
      </w:r>
      <w:r w:rsidR="00663D9B" w:rsidRPr="004D675A">
        <w:rPr>
          <w:rFonts w:cstheme="minorHAnsi"/>
          <w:b/>
          <w:sz w:val="22"/>
          <w:lang w:val="fr-CA"/>
        </w:rPr>
        <w:t>:</w:t>
      </w:r>
      <w:r>
        <w:rPr>
          <w:rFonts w:cstheme="minorHAnsi"/>
          <w:b/>
          <w:sz w:val="22"/>
          <w:lang w:val="fr-CA"/>
        </w:rPr>
        <w:t xml:space="preserve"> </w:t>
      </w:r>
      <w:r>
        <w:rPr>
          <w:rFonts w:cstheme="minorHAnsi"/>
          <w:b/>
          <w:sz w:val="22"/>
          <w:lang w:val="fr-CA"/>
        </w:rPr>
        <w:tab/>
      </w:r>
      <w:r w:rsidR="009C2C43" w:rsidRPr="003206FE">
        <w:rPr>
          <w:rFonts w:cstheme="minorHAnsi"/>
          <w:sz w:val="22"/>
          <w:lang w:val="fr-CA"/>
        </w:rPr>
        <w:t>O</w:t>
      </w:r>
      <w:r w:rsidR="00B1488A" w:rsidRPr="003206FE">
        <w:rPr>
          <w:rFonts w:cstheme="minorHAnsi"/>
          <w:sz w:val="22"/>
          <w:lang w:val="fr-CA"/>
        </w:rPr>
        <w:t xml:space="preserve">C </w:t>
      </w:r>
      <w:proofErr w:type="spellStart"/>
      <w:r w:rsidR="00B1488A" w:rsidRPr="003206FE">
        <w:rPr>
          <w:rFonts w:cstheme="minorHAnsi"/>
          <w:sz w:val="22"/>
          <w:lang w:val="fr-CA"/>
        </w:rPr>
        <w:t>Transpo</w:t>
      </w:r>
      <w:proofErr w:type="spellEnd"/>
      <w:r w:rsidR="0055296C" w:rsidRPr="003206FE">
        <w:rPr>
          <w:rFonts w:cstheme="minorHAnsi"/>
          <w:sz w:val="22"/>
          <w:lang w:val="fr-CA"/>
        </w:rPr>
        <w:t> </w:t>
      </w:r>
      <w:r w:rsidR="00B1488A" w:rsidRPr="003206FE">
        <w:rPr>
          <w:rFonts w:cstheme="minorHAnsi"/>
          <w:sz w:val="22"/>
          <w:lang w:val="fr-CA"/>
        </w:rPr>
        <w:t xml:space="preserve">: </w:t>
      </w:r>
      <w:r w:rsidR="003206FE" w:rsidRPr="003206FE">
        <w:rPr>
          <w:sz w:val="22"/>
          <w:szCs w:val="22"/>
          <w:lang w:val="fr-CA"/>
        </w:rPr>
        <w:t xml:space="preserve">circuit 9 (ou consulter le planificateur de trajet d'OC </w:t>
      </w:r>
      <w:proofErr w:type="spellStart"/>
      <w:r w:rsidR="003206FE" w:rsidRPr="003206FE">
        <w:rPr>
          <w:sz w:val="22"/>
          <w:szCs w:val="22"/>
          <w:lang w:val="fr-CA"/>
        </w:rPr>
        <w:t>Transpo</w:t>
      </w:r>
      <w:proofErr w:type="spellEnd"/>
      <w:r w:rsidR="003206FE" w:rsidRPr="003206FE">
        <w:rPr>
          <w:sz w:val="22"/>
          <w:szCs w:val="22"/>
          <w:lang w:val="fr-CA"/>
        </w:rPr>
        <w:t>)</w:t>
      </w:r>
    </w:p>
    <w:p w:rsidR="00B1488A" w:rsidRPr="004D675A" w:rsidRDefault="0055296C" w:rsidP="003206FE">
      <w:pPr>
        <w:ind w:left="2127"/>
        <w:rPr>
          <w:rFonts w:cstheme="minorHAnsi"/>
          <w:sz w:val="22"/>
          <w:lang w:val="fr-CA"/>
        </w:rPr>
      </w:pPr>
      <w:r w:rsidRPr="003206FE">
        <w:rPr>
          <w:rFonts w:cstheme="minorHAnsi"/>
          <w:sz w:val="22"/>
          <w:lang w:val="fr-CA"/>
        </w:rPr>
        <w:t>Stationnement </w:t>
      </w:r>
      <w:r w:rsidR="00B1488A" w:rsidRPr="003206FE">
        <w:rPr>
          <w:rFonts w:cstheme="minorHAnsi"/>
          <w:sz w:val="22"/>
          <w:lang w:val="fr-CA"/>
        </w:rPr>
        <w:t xml:space="preserve">: </w:t>
      </w:r>
      <w:r w:rsidR="00886AF2" w:rsidRPr="003206FE">
        <w:rPr>
          <w:rFonts w:cstheme="minorHAnsi"/>
          <w:sz w:val="22"/>
          <w:lang w:val="fr-CA"/>
        </w:rPr>
        <w:t>gratuit</w:t>
      </w:r>
      <w:r w:rsidR="005860D0" w:rsidRPr="003206FE">
        <w:rPr>
          <w:rFonts w:cstheme="minorHAnsi"/>
          <w:sz w:val="22"/>
          <w:lang w:val="fr-CA"/>
        </w:rPr>
        <w:t xml:space="preserve"> </w:t>
      </w:r>
    </w:p>
    <w:p w:rsidR="00F3415C" w:rsidRPr="004D675A" w:rsidRDefault="00F3415C">
      <w:pPr>
        <w:rPr>
          <w:rFonts w:cstheme="minorHAnsi"/>
          <w:sz w:val="22"/>
          <w:lang w:val="fr-CA"/>
        </w:rPr>
      </w:pPr>
    </w:p>
    <w:p w:rsidR="0038222B" w:rsidRPr="004D675A" w:rsidRDefault="006B1FB0" w:rsidP="0038222B">
      <w:pPr>
        <w:rPr>
          <w:rFonts w:ascii="Arial" w:hAnsi="Arial" w:cs="Arial"/>
          <w:lang w:val="fr-CA" w:eastAsia="en-CA"/>
        </w:rPr>
      </w:pPr>
      <w:r w:rsidRPr="004D675A">
        <w:rPr>
          <w:rFonts w:cstheme="minorHAnsi"/>
          <w:b/>
          <w:sz w:val="22"/>
          <w:lang w:val="fr-CA"/>
        </w:rPr>
        <w:t>Sujets de discussion :</w:t>
      </w:r>
      <w:r w:rsidR="00B1488A" w:rsidRPr="004D675A">
        <w:rPr>
          <w:rFonts w:cstheme="minorHAnsi"/>
          <w:sz w:val="22"/>
          <w:lang w:val="fr-CA"/>
        </w:rPr>
        <w:t xml:space="preserve"> </w:t>
      </w:r>
      <w:r w:rsidR="00AB737A" w:rsidRPr="004D675A">
        <w:rPr>
          <w:rFonts w:cstheme="minorHAnsi"/>
          <w:sz w:val="22"/>
          <w:lang w:val="fr-CA"/>
        </w:rPr>
        <w:t xml:space="preserve">L’Hôpital d’Ottawa </w:t>
      </w:r>
      <w:r w:rsidRPr="004D675A">
        <w:rPr>
          <w:rFonts w:cstheme="minorHAnsi"/>
          <w:sz w:val="22"/>
          <w:lang w:val="fr-CA"/>
        </w:rPr>
        <w:t xml:space="preserve">s’est engagé à offrir les meilleurs soins </w:t>
      </w:r>
      <w:r w:rsidR="00370616">
        <w:rPr>
          <w:rFonts w:cstheme="minorHAnsi"/>
          <w:sz w:val="22"/>
          <w:lang w:val="fr-CA"/>
        </w:rPr>
        <w:t>possible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 xml:space="preserve">et </w:t>
      </w:r>
      <w:r w:rsidR="00370616">
        <w:rPr>
          <w:rFonts w:cstheme="minorHAnsi"/>
          <w:sz w:val="22"/>
          <w:lang w:val="fr-CA"/>
        </w:rPr>
        <w:t>à</w:t>
      </w:r>
      <w:r w:rsidRPr="004D675A">
        <w:rPr>
          <w:rFonts w:cstheme="minorHAnsi"/>
          <w:sz w:val="22"/>
          <w:lang w:val="fr-CA"/>
        </w:rPr>
        <w:t xml:space="preserve"> répondre aux besoins de notre collectivité</w:t>
      </w:r>
      <w:r w:rsidR="001A4C55" w:rsidRPr="004D675A">
        <w:rPr>
          <w:rFonts w:cstheme="minorHAnsi"/>
          <w:sz w:val="22"/>
          <w:lang w:val="fr-CA"/>
        </w:rPr>
        <w:t>.</w:t>
      </w:r>
      <w:r w:rsidR="004D675A" w:rsidRPr="004D675A">
        <w:rPr>
          <w:rFonts w:cstheme="minorHAnsi"/>
          <w:sz w:val="22"/>
          <w:lang w:val="fr-CA"/>
        </w:rPr>
        <w:t xml:space="preserve"> </w:t>
      </w:r>
      <w:r w:rsidR="00C61B5D">
        <w:rPr>
          <w:rFonts w:cstheme="minorHAnsi"/>
          <w:sz w:val="22"/>
          <w:lang w:val="fr-CA"/>
        </w:rPr>
        <w:t xml:space="preserve">Nous avons la possibilité </w:t>
      </w:r>
      <w:r w:rsidR="002F0667" w:rsidRPr="004D675A">
        <w:rPr>
          <w:rFonts w:cstheme="minorHAnsi"/>
          <w:sz w:val="22"/>
          <w:lang w:val="fr-CA"/>
        </w:rPr>
        <w:t>de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réaménager le</w:t>
      </w:r>
      <w:r w:rsidR="001A4C55" w:rsidRPr="004D675A">
        <w:rPr>
          <w:rFonts w:cstheme="minorHAnsi"/>
          <w:sz w:val="22"/>
          <w:lang w:val="fr-CA"/>
        </w:rPr>
        <w:t xml:space="preserve"> Campus </w:t>
      </w:r>
      <w:r w:rsidRPr="004D675A">
        <w:rPr>
          <w:rFonts w:cstheme="minorHAnsi"/>
          <w:sz w:val="22"/>
          <w:lang w:val="fr-CA"/>
        </w:rPr>
        <w:t xml:space="preserve">Civic et de le </w:t>
      </w:r>
      <w:r w:rsidR="00D16EEC">
        <w:rPr>
          <w:rFonts w:cstheme="minorHAnsi"/>
          <w:sz w:val="22"/>
          <w:lang w:val="fr-CA"/>
        </w:rPr>
        <w:t>construire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="002F0667" w:rsidRPr="004D675A">
        <w:rPr>
          <w:rFonts w:cstheme="minorHAnsi"/>
          <w:sz w:val="22"/>
          <w:lang w:val="fr-CA"/>
        </w:rPr>
        <w:t>à un nouvel endroit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au cœur de la ville pour ainsi créer</w:t>
      </w:r>
      <w:r w:rsidR="001A4C55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un hôpital digne du 21</w:t>
      </w:r>
      <w:r w:rsidRPr="004D675A">
        <w:rPr>
          <w:rFonts w:cstheme="minorHAnsi"/>
          <w:sz w:val="22"/>
          <w:vertAlign w:val="superscript"/>
          <w:lang w:val="fr-CA"/>
        </w:rPr>
        <w:t>e</w:t>
      </w:r>
      <w:r w:rsidRPr="004D675A">
        <w:rPr>
          <w:rFonts w:cstheme="minorHAnsi"/>
          <w:sz w:val="22"/>
          <w:lang w:val="fr-CA"/>
        </w:rPr>
        <w:t xml:space="preserve"> siècle qui comptera parmi les établissements de santé les plus modernes et </w:t>
      </w:r>
      <w:r w:rsidR="00D16EEC">
        <w:rPr>
          <w:rFonts w:cstheme="minorHAnsi"/>
          <w:sz w:val="22"/>
          <w:lang w:val="fr-CA"/>
        </w:rPr>
        <w:t>à la fine pointe de la</w:t>
      </w:r>
      <w:r w:rsidR="002F0667" w:rsidRPr="004D675A">
        <w:rPr>
          <w:rFonts w:cstheme="minorHAnsi"/>
          <w:sz w:val="22"/>
          <w:lang w:val="fr-CA"/>
        </w:rPr>
        <w:t xml:space="preserve"> technologi</w:t>
      </w:r>
      <w:r w:rsidR="00D16EEC">
        <w:rPr>
          <w:rFonts w:cstheme="minorHAnsi"/>
          <w:sz w:val="22"/>
          <w:lang w:val="fr-CA"/>
        </w:rPr>
        <w:t>e</w:t>
      </w:r>
      <w:r w:rsidR="0038222B" w:rsidRPr="004D675A">
        <w:rPr>
          <w:rFonts w:cstheme="minorHAnsi"/>
          <w:sz w:val="22"/>
          <w:lang w:val="fr-CA"/>
        </w:rPr>
        <w:t>.</w:t>
      </w:r>
    </w:p>
    <w:p w:rsidR="00663D9B" w:rsidRPr="004D675A" w:rsidRDefault="00663D9B">
      <w:pPr>
        <w:rPr>
          <w:rFonts w:cstheme="minorHAnsi"/>
          <w:sz w:val="22"/>
          <w:lang w:val="fr-CA"/>
        </w:rPr>
      </w:pPr>
    </w:p>
    <w:p w:rsidR="00663D9B" w:rsidRPr="004D675A" w:rsidRDefault="006B1FB0" w:rsidP="00663D9B">
      <w:pPr>
        <w:rPr>
          <w:rFonts w:cstheme="minorHAnsi"/>
          <w:sz w:val="22"/>
          <w:lang w:val="fr-CA"/>
        </w:rPr>
      </w:pPr>
      <w:r w:rsidRPr="000A35E9">
        <w:rPr>
          <w:rFonts w:cstheme="minorHAnsi"/>
          <w:b/>
          <w:sz w:val="22"/>
          <w:lang w:val="fr-CA"/>
        </w:rPr>
        <w:t>Effets sur</w:t>
      </w:r>
      <w:r w:rsidR="00B1488A" w:rsidRPr="000A35E9">
        <w:rPr>
          <w:rFonts w:cstheme="minorHAnsi"/>
          <w:b/>
          <w:sz w:val="22"/>
          <w:lang w:val="fr-CA"/>
        </w:rPr>
        <w:t xml:space="preserve"> Ottawa</w:t>
      </w:r>
      <w:r w:rsidR="00B24D9B" w:rsidRPr="000A35E9">
        <w:rPr>
          <w:lang w:val="fr-CA"/>
        </w:rPr>
        <w:t> :</w:t>
      </w:r>
      <w:r w:rsidR="00B1488A" w:rsidRPr="000A35E9">
        <w:rPr>
          <w:rFonts w:cstheme="minorHAnsi"/>
          <w:sz w:val="22"/>
          <w:lang w:val="fr-CA"/>
        </w:rPr>
        <w:t xml:space="preserve"> </w:t>
      </w:r>
      <w:r w:rsidR="0009639B" w:rsidRPr="000A35E9">
        <w:rPr>
          <w:rFonts w:cstheme="minorHAnsi"/>
          <w:sz w:val="22"/>
          <w:lang w:val="fr-CA"/>
        </w:rPr>
        <w:t>Un investissement de plus de deux milliards de dollars</w:t>
      </w:r>
      <w:r w:rsidR="00B1488A" w:rsidRPr="000A35E9">
        <w:rPr>
          <w:rFonts w:cstheme="minorHAnsi"/>
          <w:sz w:val="22"/>
          <w:lang w:val="fr-CA"/>
        </w:rPr>
        <w:t xml:space="preserve"> </w:t>
      </w:r>
      <w:r w:rsidRPr="000A35E9">
        <w:rPr>
          <w:rFonts w:cstheme="minorHAnsi"/>
          <w:sz w:val="22"/>
          <w:lang w:val="fr-CA"/>
        </w:rPr>
        <w:t>dans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un hôpital digne du 21</w:t>
      </w:r>
      <w:r w:rsidRPr="004D675A">
        <w:rPr>
          <w:rFonts w:cstheme="minorHAnsi"/>
          <w:sz w:val="22"/>
          <w:vertAlign w:val="superscript"/>
          <w:lang w:val="fr-CA"/>
        </w:rPr>
        <w:t>e</w:t>
      </w:r>
      <w:r w:rsidRPr="004D675A">
        <w:rPr>
          <w:rFonts w:cstheme="minorHAnsi"/>
          <w:sz w:val="22"/>
          <w:lang w:val="fr-CA"/>
        </w:rPr>
        <w:t> siècle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="002F0667" w:rsidRPr="004D675A">
        <w:rPr>
          <w:rFonts w:cstheme="minorHAnsi"/>
          <w:sz w:val="22"/>
          <w:lang w:val="fr-CA"/>
        </w:rPr>
        <w:t xml:space="preserve">constitue une initiative de construction urbaine d’envergure </w:t>
      </w:r>
      <w:r w:rsidRPr="004D675A">
        <w:rPr>
          <w:rFonts w:cstheme="minorHAnsi"/>
          <w:sz w:val="22"/>
          <w:lang w:val="fr-CA"/>
        </w:rPr>
        <w:t xml:space="preserve">qui permettra de </w:t>
      </w:r>
      <w:r w:rsidR="003E72B4">
        <w:rPr>
          <w:rFonts w:cstheme="minorHAnsi"/>
          <w:sz w:val="22"/>
          <w:lang w:val="fr-CA"/>
        </w:rPr>
        <w:t>veiller à ce</w:t>
      </w:r>
      <w:r w:rsidRPr="004D675A">
        <w:rPr>
          <w:rFonts w:cstheme="minorHAnsi"/>
          <w:sz w:val="22"/>
          <w:lang w:val="fr-CA"/>
        </w:rPr>
        <w:t xml:space="preserve"> que les citoyens d’Ottawa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continue</w:t>
      </w:r>
      <w:r w:rsidR="003E72B4">
        <w:rPr>
          <w:rFonts w:cstheme="minorHAnsi"/>
          <w:sz w:val="22"/>
          <w:lang w:val="fr-CA"/>
        </w:rPr>
        <w:t>nt</w:t>
      </w:r>
      <w:r w:rsidRPr="004D675A">
        <w:rPr>
          <w:rFonts w:cstheme="minorHAnsi"/>
          <w:sz w:val="22"/>
          <w:lang w:val="fr-CA"/>
        </w:rPr>
        <w:t xml:space="preserve"> </w:t>
      </w:r>
      <w:r w:rsidR="003E72B4">
        <w:rPr>
          <w:rFonts w:cstheme="minorHAnsi"/>
          <w:sz w:val="22"/>
          <w:lang w:val="fr-CA"/>
        </w:rPr>
        <w:t>de</w:t>
      </w:r>
      <w:r w:rsidRPr="004D675A">
        <w:rPr>
          <w:rFonts w:cstheme="minorHAnsi"/>
          <w:sz w:val="22"/>
          <w:lang w:val="fr-CA"/>
        </w:rPr>
        <w:t xml:space="preserve"> recevoir les meilleurs soins </w:t>
      </w:r>
      <w:r w:rsidR="00663D9B" w:rsidRPr="004D675A">
        <w:rPr>
          <w:rFonts w:cstheme="minorHAnsi"/>
          <w:sz w:val="22"/>
          <w:lang w:val="fr-CA"/>
        </w:rPr>
        <w:t>possible</w:t>
      </w:r>
      <w:r w:rsidRPr="004D675A">
        <w:rPr>
          <w:rFonts w:cstheme="minorHAnsi"/>
          <w:sz w:val="22"/>
          <w:lang w:val="fr-CA"/>
        </w:rPr>
        <w:t>,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="003E72B4">
        <w:rPr>
          <w:rFonts w:cstheme="minorHAnsi"/>
          <w:sz w:val="22"/>
          <w:lang w:val="fr-CA"/>
        </w:rPr>
        <w:t xml:space="preserve">et ce, </w:t>
      </w:r>
      <w:r w:rsidRPr="004D675A">
        <w:rPr>
          <w:rFonts w:cstheme="minorHAnsi"/>
          <w:sz w:val="22"/>
          <w:lang w:val="fr-CA"/>
        </w:rPr>
        <w:t>pour les prochaines</w:t>
      </w:r>
      <w:r w:rsidR="00663D9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générations</w:t>
      </w:r>
      <w:r w:rsidR="0009639B" w:rsidRPr="004D675A">
        <w:rPr>
          <w:rFonts w:cstheme="minorHAnsi"/>
          <w:sz w:val="22"/>
          <w:lang w:val="fr-CA"/>
        </w:rPr>
        <w:t>, dans un environnement qui favorise le bien</w:t>
      </w:r>
      <w:r w:rsidR="00B24D9B">
        <w:rPr>
          <w:rFonts w:cstheme="minorHAnsi"/>
          <w:sz w:val="22"/>
          <w:lang w:val="fr-CA"/>
        </w:rPr>
        <w:t>-</w:t>
      </w:r>
      <w:r w:rsidR="0009639B" w:rsidRPr="004D675A">
        <w:rPr>
          <w:rFonts w:cstheme="minorHAnsi"/>
          <w:sz w:val="22"/>
          <w:lang w:val="fr-CA"/>
        </w:rPr>
        <w:t>être, l’apprentissage et la recherche</w:t>
      </w:r>
      <w:r w:rsidRPr="004D675A">
        <w:rPr>
          <w:rFonts w:cstheme="minorHAnsi"/>
          <w:sz w:val="22"/>
          <w:lang w:val="fr-CA"/>
        </w:rPr>
        <w:t>. Il s’agit également d’</w:t>
      </w:r>
      <w:r w:rsidR="002F0667" w:rsidRPr="004D675A">
        <w:rPr>
          <w:rFonts w:cstheme="minorHAnsi"/>
          <w:sz w:val="22"/>
          <w:lang w:val="fr-CA"/>
        </w:rPr>
        <w:t xml:space="preserve">un </w:t>
      </w:r>
      <w:r w:rsidRPr="004D675A">
        <w:rPr>
          <w:rFonts w:cstheme="minorHAnsi"/>
          <w:sz w:val="22"/>
          <w:lang w:val="fr-CA"/>
        </w:rPr>
        <w:t>important</w:t>
      </w:r>
      <w:r w:rsidR="002F0667" w:rsidRPr="004D675A">
        <w:rPr>
          <w:rFonts w:cstheme="minorHAnsi"/>
          <w:sz w:val="22"/>
          <w:lang w:val="fr-CA"/>
        </w:rPr>
        <w:t xml:space="preserve"> facteur favorable à la création d’emplois et au développement économique dans</w:t>
      </w:r>
      <w:r w:rsidR="0009639B" w:rsidRPr="004D675A">
        <w:rPr>
          <w:rFonts w:cstheme="minorHAnsi"/>
          <w:sz w:val="22"/>
          <w:lang w:val="fr-CA"/>
        </w:rPr>
        <w:t xml:space="preserve"> la région</w:t>
      </w:r>
      <w:r w:rsidR="00B1488A" w:rsidRPr="004D675A">
        <w:rPr>
          <w:rFonts w:cstheme="minorHAnsi"/>
          <w:sz w:val="22"/>
          <w:lang w:val="fr-CA"/>
        </w:rPr>
        <w:t>.</w:t>
      </w:r>
    </w:p>
    <w:p w:rsidR="00663D9B" w:rsidRPr="004D675A" w:rsidRDefault="00663D9B">
      <w:pPr>
        <w:rPr>
          <w:rFonts w:cstheme="minorHAnsi"/>
          <w:sz w:val="22"/>
          <w:lang w:val="fr-CA"/>
        </w:rPr>
      </w:pPr>
    </w:p>
    <w:p w:rsidR="0038222B" w:rsidRPr="004D675A" w:rsidRDefault="006B1FB0" w:rsidP="0038222B">
      <w:pPr>
        <w:rPr>
          <w:rFonts w:cstheme="minorHAnsi"/>
          <w:sz w:val="22"/>
          <w:lang w:val="fr-CA"/>
        </w:rPr>
      </w:pPr>
      <w:r w:rsidRPr="004D675A">
        <w:rPr>
          <w:rFonts w:cstheme="minorHAnsi"/>
          <w:b/>
          <w:sz w:val="22"/>
          <w:lang w:val="fr-CA"/>
        </w:rPr>
        <w:t>Raisons de bâtir</w:t>
      </w:r>
      <w:r w:rsidR="00B1488A" w:rsidRPr="004D675A">
        <w:rPr>
          <w:rFonts w:cstheme="minorHAnsi"/>
          <w:b/>
          <w:sz w:val="22"/>
          <w:lang w:val="fr-CA"/>
        </w:rPr>
        <w:t xml:space="preserve"> </w:t>
      </w:r>
      <w:r w:rsidRPr="004D675A">
        <w:rPr>
          <w:rFonts w:cstheme="minorHAnsi"/>
          <w:b/>
          <w:sz w:val="22"/>
          <w:lang w:val="fr-CA"/>
        </w:rPr>
        <w:t>un hôpital digne du 21</w:t>
      </w:r>
      <w:r w:rsidRPr="004D675A">
        <w:rPr>
          <w:rFonts w:cstheme="minorHAnsi"/>
          <w:b/>
          <w:sz w:val="22"/>
          <w:vertAlign w:val="superscript"/>
          <w:lang w:val="fr-CA"/>
        </w:rPr>
        <w:t>e</w:t>
      </w:r>
      <w:r w:rsidRPr="004D675A">
        <w:rPr>
          <w:rFonts w:cstheme="minorHAnsi"/>
          <w:b/>
          <w:sz w:val="22"/>
          <w:lang w:val="fr-CA"/>
        </w:rPr>
        <w:t xml:space="preserve"> siècle : </w:t>
      </w:r>
      <w:r w:rsidR="0009639B" w:rsidRPr="004D675A">
        <w:rPr>
          <w:rFonts w:cstheme="minorHAnsi"/>
          <w:sz w:val="22"/>
          <w:lang w:val="fr-CA"/>
        </w:rPr>
        <w:t>Actuellement</w:t>
      </w:r>
      <w:r w:rsidR="0038222B" w:rsidRPr="004D675A">
        <w:rPr>
          <w:rFonts w:cstheme="minorHAnsi"/>
          <w:sz w:val="22"/>
          <w:lang w:val="fr-CA"/>
        </w:rPr>
        <w:t xml:space="preserve">, </w:t>
      </w:r>
      <w:r w:rsidR="002F0667" w:rsidRPr="004D675A">
        <w:rPr>
          <w:rFonts w:cstheme="minorHAnsi"/>
          <w:sz w:val="22"/>
          <w:lang w:val="fr-CA"/>
        </w:rPr>
        <w:t>de nombreux édifices du</w:t>
      </w:r>
      <w:r w:rsidR="0038222B" w:rsidRPr="004D675A">
        <w:rPr>
          <w:rFonts w:cstheme="minorHAnsi"/>
          <w:sz w:val="22"/>
          <w:lang w:val="fr-CA"/>
        </w:rPr>
        <w:t xml:space="preserve"> Campus</w:t>
      </w:r>
      <w:r w:rsidR="002F0667" w:rsidRPr="004D675A">
        <w:rPr>
          <w:rFonts w:cstheme="minorHAnsi"/>
          <w:sz w:val="22"/>
          <w:lang w:val="fr-CA"/>
        </w:rPr>
        <w:t xml:space="preserve"> Civic</w:t>
      </w:r>
      <w:r w:rsidR="0038222B" w:rsidRPr="004D675A">
        <w:rPr>
          <w:rFonts w:cstheme="minorHAnsi"/>
          <w:sz w:val="22"/>
          <w:lang w:val="fr-CA"/>
        </w:rPr>
        <w:t xml:space="preserve"> date</w:t>
      </w:r>
      <w:r w:rsidR="002F0667" w:rsidRPr="004D675A">
        <w:rPr>
          <w:rFonts w:cstheme="minorHAnsi"/>
          <w:sz w:val="22"/>
          <w:lang w:val="fr-CA"/>
        </w:rPr>
        <w:t>nt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C34787" w:rsidRPr="004D675A">
        <w:rPr>
          <w:rFonts w:cstheme="minorHAnsi"/>
          <w:sz w:val="22"/>
          <w:lang w:val="fr-CA"/>
        </w:rPr>
        <w:t>de la construction originale de l’hôpital</w:t>
      </w:r>
      <w:r w:rsidR="0038222B" w:rsidRPr="004D675A">
        <w:rPr>
          <w:rFonts w:cstheme="minorHAnsi"/>
          <w:sz w:val="22"/>
          <w:lang w:val="fr-CA"/>
        </w:rPr>
        <w:t xml:space="preserve">, </w:t>
      </w:r>
      <w:r w:rsidR="005B5A78">
        <w:rPr>
          <w:rFonts w:cstheme="minorHAnsi"/>
          <w:sz w:val="22"/>
          <w:lang w:val="fr-CA"/>
        </w:rPr>
        <w:t xml:space="preserve">c’est-à-dire de la fin </w:t>
      </w:r>
      <w:r w:rsidR="002F0667" w:rsidRPr="004D675A">
        <w:rPr>
          <w:rFonts w:cstheme="minorHAnsi"/>
          <w:sz w:val="22"/>
          <w:lang w:val="fr-CA"/>
        </w:rPr>
        <w:t>du siècle dernier</w:t>
      </w:r>
      <w:r w:rsidR="004D675A" w:rsidRPr="004D675A">
        <w:rPr>
          <w:rFonts w:cstheme="minorHAnsi"/>
          <w:sz w:val="22"/>
          <w:lang w:val="fr-CA"/>
        </w:rPr>
        <w:t xml:space="preserve">. </w:t>
      </w:r>
      <w:r w:rsidR="002F0667" w:rsidRPr="004D675A">
        <w:rPr>
          <w:rFonts w:cstheme="minorHAnsi"/>
          <w:sz w:val="22"/>
          <w:lang w:val="fr-CA"/>
        </w:rPr>
        <w:t xml:space="preserve">L’âge de ces </w:t>
      </w:r>
      <w:r w:rsidR="00C34787" w:rsidRPr="004D675A">
        <w:rPr>
          <w:rFonts w:cstheme="minorHAnsi"/>
          <w:sz w:val="22"/>
          <w:lang w:val="fr-CA"/>
        </w:rPr>
        <w:t>installations</w:t>
      </w:r>
      <w:r w:rsidR="0038222B" w:rsidRPr="004D675A">
        <w:rPr>
          <w:rFonts w:cstheme="minorHAnsi"/>
          <w:sz w:val="22"/>
          <w:lang w:val="fr-CA"/>
        </w:rPr>
        <w:t xml:space="preserve">, </w:t>
      </w:r>
      <w:r w:rsidR="00B24D9B">
        <w:rPr>
          <w:rFonts w:cstheme="minorHAnsi"/>
          <w:sz w:val="22"/>
          <w:lang w:val="fr-CA"/>
        </w:rPr>
        <w:t>jumelé</w:t>
      </w:r>
      <w:r w:rsidR="00C34787" w:rsidRPr="004D675A">
        <w:rPr>
          <w:rFonts w:cstheme="minorHAnsi"/>
          <w:sz w:val="22"/>
          <w:lang w:val="fr-CA"/>
        </w:rPr>
        <w:t xml:space="preserve"> à l’espace limité du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5B5A78">
        <w:rPr>
          <w:rFonts w:cstheme="minorHAnsi"/>
          <w:sz w:val="22"/>
          <w:lang w:val="fr-CA"/>
        </w:rPr>
        <w:t>terrain</w:t>
      </w:r>
      <w:r w:rsidR="002F0667" w:rsidRPr="004D675A">
        <w:rPr>
          <w:rFonts w:cstheme="minorHAnsi"/>
          <w:sz w:val="22"/>
          <w:lang w:val="fr-CA"/>
        </w:rPr>
        <w:t xml:space="preserve"> de </w:t>
      </w:r>
      <w:r w:rsidR="005B5A78">
        <w:rPr>
          <w:rFonts w:cstheme="minorHAnsi"/>
          <w:sz w:val="22"/>
          <w:lang w:val="fr-CA"/>
        </w:rPr>
        <w:t>23 acres</w:t>
      </w:r>
      <w:r w:rsidR="0038222B" w:rsidRPr="004D675A">
        <w:rPr>
          <w:rFonts w:cstheme="minorHAnsi"/>
          <w:sz w:val="22"/>
          <w:lang w:val="fr-CA"/>
        </w:rPr>
        <w:t xml:space="preserve">, </w:t>
      </w:r>
      <w:r w:rsidR="002F0667" w:rsidRPr="004D675A">
        <w:rPr>
          <w:rFonts w:cstheme="minorHAnsi"/>
          <w:sz w:val="22"/>
          <w:lang w:val="fr-CA"/>
        </w:rPr>
        <w:t>créent des</w:t>
      </w:r>
      <w:r w:rsidR="0038222B" w:rsidRPr="004D675A">
        <w:rPr>
          <w:rFonts w:cstheme="minorHAnsi"/>
          <w:sz w:val="22"/>
          <w:lang w:val="fr-CA"/>
        </w:rPr>
        <w:t xml:space="preserve"> conditions</w:t>
      </w:r>
      <w:r w:rsidR="004D675A" w:rsidRPr="004D675A">
        <w:rPr>
          <w:rFonts w:cstheme="minorHAnsi"/>
          <w:sz w:val="22"/>
          <w:lang w:val="fr-CA"/>
        </w:rPr>
        <w:t xml:space="preserve"> difficiles qui empêcheront les professionnels de la santé de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2F0667" w:rsidRPr="004D675A">
        <w:rPr>
          <w:rFonts w:cstheme="minorHAnsi"/>
          <w:sz w:val="22"/>
          <w:lang w:val="fr-CA"/>
        </w:rPr>
        <w:t xml:space="preserve">répondre </w:t>
      </w:r>
      <w:r w:rsidR="004D675A" w:rsidRPr="004D675A">
        <w:rPr>
          <w:rFonts w:cstheme="minorHAnsi"/>
          <w:sz w:val="22"/>
          <w:lang w:val="fr-CA"/>
        </w:rPr>
        <w:t xml:space="preserve">pleinement </w:t>
      </w:r>
      <w:r w:rsidR="002F0667" w:rsidRPr="004D675A">
        <w:rPr>
          <w:rFonts w:cstheme="minorHAnsi"/>
          <w:sz w:val="22"/>
          <w:lang w:val="fr-CA"/>
        </w:rPr>
        <w:t>aux</w:t>
      </w:r>
      <w:r w:rsidRPr="004D675A">
        <w:rPr>
          <w:rFonts w:cstheme="minorHAnsi"/>
          <w:sz w:val="22"/>
          <w:lang w:val="fr-CA"/>
        </w:rPr>
        <w:t xml:space="preserve"> besoins futurs de la population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2F0667" w:rsidRPr="004D675A">
        <w:rPr>
          <w:rFonts w:cstheme="minorHAnsi"/>
          <w:sz w:val="22"/>
          <w:lang w:val="fr-CA"/>
        </w:rPr>
        <w:t xml:space="preserve">croissante et vieillissante </w:t>
      </w:r>
      <w:r w:rsidRPr="004D675A">
        <w:rPr>
          <w:rFonts w:cstheme="minorHAnsi"/>
          <w:sz w:val="22"/>
          <w:lang w:val="fr-CA"/>
        </w:rPr>
        <w:t>d’</w:t>
      </w:r>
      <w:r w:rsidR="002F0667" w:rsidRPr="004D675A">
        <w:rPr>
          <w:rFonts w:cstheme="minorHAnsi"/>
          <w:sz w:val="22"/>
          <w:lang w:val="fr-CA"/>
        </w:rPr>
        <w:t>Ottawa</w:t>
      </w:r>
      <w:r w:rsidR="0038222B" w:rsidRPr="004D675A">
        <w:rPr>
          <w:rFonts w:cstheme="minorHAnsi"/>
          <w:sz w:val="22"/>
          <w:lang w:val="fr-CA"/>
        </w:rPr>
        <w:t>.</w:t>
      </w:r>
    </w:p>
    <w:p w:rsidR="0038222B" w:rsidRPr="0009639B" w:rsidRDefault="000A35E9" w:rsidP="000A35E9">
      <w:pPr>
        <w:tabs>
          <w:tab w:val="left" w:pos="5530"/>
        </w:tabs>
        <w:rPr>
          <w:rFonts w:cstheme="minorHAnsi"/>
          <w:sz w:val="22"/>
          <w:lang w:val="fr-CA"/>
        </w:rPr>
      </w:pPr>
      <w:r>
        <w:rPr>
          <w:rFonts w:cstheme="minorHAnsi"/>
          <w:sz w:val="22"/>
          <w:lang w:val="fr-CA"/>
        </w:rPr>
        <w:tab/>
      </w:r>
    </w:p>
    <w:p w:rsidR="001A4C55" w:rsidRPr="004D675A" w:rsidRDefault="00AB737A">
      <w:pPr>
        <w:rPr>
          <w:lang w:val="fr-CA"/>
        </w:rPr>
      </w:pPr>
      <w:r w:rsidRPr="004D675A">
        <w:rPr>
          <w:rFonts w:cstheme="minorHAnsi"/>
          <w:b/>
          <w:sz w:val="22"/>
          <w:lang w:val="fr-CA"/>
        </w:rPr>
        <w:t>Invités :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Les résid</w:t>
      </w:r>
      <w:r w:rsidR="00460466">
        <w:rPr>
          <w:rFonts w:cstheme="minorHAnsi"/>
          <w:sz w:val="22"/>
          <w:lang w:val="fr-CA"/>
        </w:rPr>
        <w:t>a</w:t>
      </w:r>
      <w:r w:rsidRPr="004D675A">
        <w:rPr>
          <w:rFonts w:cstheme="minorHAnsi"/>
          <w:sz w:val="22"/>
          <w:lang w:val="fr-CA"/>
        </w:rPr>
        <w:t xml:space="preserve">nts et les propriétaires d’entreprises d’Ottawa et des </w:t>
      </w:r>
      <w:r w:rsidR="00460466">
        <w:rPr>
          <w:rFonts w:cstheme="minorHAnsi"/>
          <w:sz w:val="22"/>
          <w:lang w:val="fr-CA"/>
        </w:rPr>
        <w:t>environs</w:t>
      </w:r>
      <w:r w:rsidRPr="004D675A">
        <w:rPr>
          <w:rFonts w:cstheme="minorHAnsi"/>
          <w:sz w:val="22"/>
          <w:lang w:val="fr-CA"/>
        </w:rPr>
        <w:t xml:space="preserve"> </w:t>
      </w:r>
      <w:r w:rsidR="002F0667" w:rsidRPr="004D675A">
        <w:rPr>
          <w:rFonts w:cstheme="minorHAnsi"/>
          <w:sz w:val="22"/>
          <w:lang w:val="fr-CA"/>
        </w:rPr>
        <w:t xml:space="preserve">qui souhaitent </w:t>
      </w:r>
      <w:r w:rsidR="00E737A1">
        <w:rPr>
          <w:rFonts w:cstheme="minorHAnsi"/>
          <w:sz w:val="22"/>
          <w:lang w:val="fr-CA"/>
        </w:rPr>
        <w:t>obtenir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6B1FB0" w:rsidRPr="004D675A">
        <w:rPr>
          <w:rFonts w:cstheme="minorHAnsi"/>
          <w:sz w:val="22"/>
          <w:lang w:val="fr-CA"/>
        </w:rPr>
        <w:t>un hôpital digne du 21</w:t>
      </w:r>
      <w:r w:rsidR="006B1FB0" w:rsidRPr="004D675A">
        <w:rPr>
          <w:rFonts w:cstheme="minorHAnsi"/>
          <w:sz w:val="22"/>
          <w:vertAlign w:val="superscript"/>
          <w:lang w:val="fr-CA"/>
        </w:rPr>
        <w:t>e</w:t>
      </w:r>
      <w:r w:rsidR="006B1FB0" w:rsidRPr="004D675A">
        <w:rPr>
          <w:rFonts w:cstheme="minorHAnsi"/>
          <w:sz w:val="22"/>
          <w:lang w:val="fr-CA"/>
        </w:rPr>
        <w:t xml:space="preserve"> siècle </w:t>
      </w:r>
      <w:r w:rsidR="002F0667" w:rsidRPr="004D675A">
        <w:rPr>
          <w:rFonts w:cstheme="minorHAnsi"/>
          <w:sz w:val="22"/>
          <w:lang w:val="fr-CA"/>
        </w:rPr>
        <w:t>au cœur de la ville</w:t>
      </w:r>
      <w:r w:rsidRPr="004D675A">
        <w:rPr>
          <w:rFonts w:cstheme="minorHAnsi"/>
          <w:sz w:val="22"/>
          <w:lang w:val="fr-CA"/>
        </w:rPr>
        <w:t>. Les organismes et les groupes d’intervenants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="00C61B5D">
        <w:rPr>
          <w:rFonts w:cstheme="minorHAnsi"/>
          <w:sz w:val="22"/>
          <w:lang w:val="fr-CA"/>
        </w:rPr>
        <w:t xml:space="preserve">qui </w:t>
      </w:r>
      <w:r w:rsidR="00E737A1">
        <w:rPr>
          <w:rFonts w:cstheme="minorHAnsi"/>
          <w:sz w:val="22"/>
          <w:lang w:val="fr-CA"/>
        </w:rPr>
        <w:t>s’i</w:t>
      </w:r>
      <w:bookmarkStart w:id="0" w:name="_GoBack"/>
      <w:bookmarkEnd w:id="0"/>
      <w:r w:rsidR="00E737A1">
        <w:rPr>
          <w:rFonts w:cstheme="minorHAnsi"/>
          <w:sz w:val="22"/>
          <w:lang w:val="fr-CA"/>
        </w:rPr>
        <w:t>ntéressent</w:t>
      </w:r>
      <w:r w:rsidR="00C61B5D">
        <w:rPr>
          <w:rFonts w:cstheme="minorHAnsi"/>
          <w:sz w:val="22"/>
          <w:lang w:val="fr-CA"/>
        </w:rPr>
        <w:t xml:space="preserve"> au patrimoine</w:t>
      </w:r>
      <w:r w:rsidR="00E737A1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à la santé et au bien</w:t>
      </w:r>
      <w:r w:rsidR="00B24D9B">
        <w:rPr>
          <w:rFonts w:cstheme="minorHAnsi"/>
          <w:sz w:val="22"/>
          <w:lang w:val="fr-CA"/>
        </w:rPr>
        <w:t>-</w:t>
      </w:r>
      <w:r w:rsidRPr="004D675A">
        <w:rPr>
          <w:rFonts w:cstheme="minorHAnsi"/>
          <w:sz w:val="22"/>
          <w:lang w:val="fr-CA"/>
        </w:rPr>
        <w:t>être</w:t>
      </w:r>
      <w:r w:rsidR="00E737A1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à l’urbanisme</w:t>
      </w:r>
      <w:r w:rsidR="00E737A1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au développement économique</w:t>
      </w:r>
      <w:r w:rsidR="00E737A1">
        <w:rPr>
          <w:rFonts w:cstheme="minorHAnsi"/>
          <w:sz w:val="22"/>
          <w:lang w:val="fr-CA"/>
        </w:rPr>
        <w:t>,</w:t>
      </w:r>
      <w:r w:rsidR="0038222B" w:rsidRPr="004D675A">
        <w:rPr>
          <w:rFonts w:cstheme="minorHAnsi"/>
          <w:sz w:val="22"/>
          <w:lang w:val="fr-CA"/>
        </w:rPr>
        <w:t xml:space="preserve"> </w:t>
      </w:r>
      <w:r w:rsidRPr="004D675A">
        <w:rPr>
          <w:rFonts w:cstheme="minorHAnsi"/>
          <w:sz w:val="22"/>
          <w:lang w:val="fr-CA"/>
        </w:rPr>
        <w:t>à la recherche scientifique et médicale</w:t>
      </w:r>
      <w:r w:rsidR="00E737A1">
        <w:rPr>
          <w:rFonts w:cstheme="minorHAnsi"/>
          <w:sz w:val="22"/>
          <w:lang w:val="fr-CA"/>
        </w:rPr>
        <w:t>,</w:t>
      </w:r>
      <w:r w:rsidR="00A210E3" w:rsidRPr="004D675A">
        <w:rPr>
          <w:rFonts w:cstheme="minorHAnsi"/>
          <w:sz w:val="22"/>
          <w:lang w:val="fr-CA"/>
        </w:rPr>
        <w:t xml:space="preserve"> </w:t>
      </w:r>
      <w:r w:rsidR="00663D9B" w:rsidRPr="004D675A">
        <w:rPr>
          <w:rFonts w:cstheme="minorHAnsi"/>
          <w:sz w:val="22"/>
          <w:lang w:val="fr-CA"/>
        </w:rPr>
        <w:t>etc</w:t>
      </w:r>
      <w:r w:rsidR="0038222B" w:rsidRPr="004D675A">
        <w:rPr>
          <w:rFonts w:cstheme="minorHAnsi"/>
          <w:sz w:val="22"/>
          <w:lang w:val="fr-CA"/>
        </w:rPr>
        <w:t>.</w:t>
      </w:r>
    </w:p>
    <w:sectPr w:rsidR="001A4C55" w:rsidRPr="004D675A" w:rsidSect="000A35E9">
      <w:headerReference w:type="default" r:id="rId7"/>
      <w:footerReference w:type="default" r:id="rId8"/>
      <w:pgSz w:w="12240" w:h="15840"/>
      <w:pgMar w:top="1440" w:right="1440" w:bottom="1138" w:left="1440" w:header="288" w:footer="40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156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6D" w:rsidRDefault="002F5E6D">
      <w:r>
        <w:separator/>
      </w:r>
    </w:p>
  </w:endnote>
  <w:endnote w:type="continuationSeparator" w:id="0">
    <w:p w:rsidR="002F5E6D" w:rsidRDefault="002F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CE" w:rsidRPr="000A35E9" w:rsidRDefault="006A49CE" w:rsidP="00D23D4C">
    <w:pPr>
      <w:jc w:val="center"/>
      <w:rPr>
        <w:sz w:val="14"/>
        <w:lang w:val="fr-CA"/>
      </w:rPr>
    </w:pPr>
  </w:p>
  <w:p w:rsidR="006A49CE" w:rsidRPr="000A35E9" w:rsidRDefault="006A49CE" w:rsidP="000A35E9">
    <w:pPr>
      <w:jc w:val="center"/>
      <w:rPr>
        <w:sz w:val="20"/>
        <w:szCs w:val="20"/>
        <w:lang w:val="fr-CA"/>
      </w:rPr>
    </w:pPr>
    <w:r w:rsidRPr="000A35E9">
      <w:rPr>
        <w:sz w:val="20"/>
        <w:szCs w:val="20"/>
        <w:lang w:val="fr-CA"/>
      </w:rPr>
      <w:t>-</w:t>
    </w:r>
    <w:r w:rsidR="009D07C5" w:rsidRPr="000A35E9">
      <w:rPr>
        <w:sz w:val="20"/>
        <w:szCs w:val="20"/>
        <w:lang w:val="fr-CA"/>
      </w:rPr>
      <w:t xml:space="preserve"> </w:t>
    </w:r>
    <w:r w:rsidR="0009639B" w:rsidRPr="000A35E9">
      <w:rPr>
        <w:sz w:val="20"/>
        <w:szCs w:val="20"/>
        <w:lang w:val="fr-CA"/>
      </w:rPr>
      <w:t xml:space="preserve">Pour </w:t>
    </w:r>
    <w:r w:rsidR="009D07C5" w:rsidRPr="000A35E9">
      <w:rPr>
        <w:sz w:val="20"/>
        <w:szCs w:val="20"/>
        <w:lang w:val="fr-CA"/>
      </w:rPr>
      <w:t>en savoir plus</w:t>
    </w:r>
    <w:r w:rsidR="0009639B" w:rsidRPr="000A35E9">
      <w:rPr>
        <w:sz w:val="20"/>
        <w:szCs w:val="20"/>
        <w:lang w:val="fr-CA"/>
      </w:rPr>
      <w:t xml:space="preserve"> au sujet du nouvel</w:t>
    </w:r>
    <w:r w:rsidRPr="000A35E9">
      <w:rPr>
        <w:sz w:val="20"/>
        <w:szCs w:val="20"/>
        <w:lang w:val="fr-CA"/>
      </w:rPr>
      <w:t xml:space="preserve"> </w:t>
    </w:r>
    <w:r w:rsidR="00AB737A" w:rsidRPr="000A35E9">
      <w:rPr>
        <w:sz w:val="20"/>
        <w:szCs w:val="20"/>
        <w:lang w:val="fr-CA"/>
      </w:rPr>
      <w:t>hôpital digne du 21</w:t>
    </w:r>
    <w:r w:rsidR="00AB737A" w:rsidRPr="000A35E9">
      <w:rPr>
        <w:sz w:val="20"/>
        <w:szCs w:val="20"/>
        <w:vertAlign w:val="superscript"/>
        <w:lang w:val="fr-CA"/>
      </w:rPr>
      <w:t>e</w:t>
    </w:r>
    <w:r w:rsidR="00AB737A" w:rsidRPr="000A35E9">
      <w:rPr>
        <w:sz w:val="20"/>
        <w:szCs w:val="20"/>
        <w:lang w:val="fr-CA"/>
      </w:rPr>
      <w:t> siècle</w:t>
    </w:r>
    <w:r w:rsidRPr="000A35E9">
      <w:rPr>
        <w:sz w:val="20"/>
        <w:szCs w:val="20"/>
        <w:lang w:val="fr-CA"/>
      </w:rPr>
      <w:t xml:space="preserve"> </w:t>
    </w:r>
    <w:r w:rsidR="0009639B" w:rsidRPr="000A35E9">
      <w:rPr>
        <w:sz w:val="20"/>
        <w:szCs w:val="20"/>
        <w:lang w:val="fr-CA"/>
      </w:rPr>
      <w:t xml:space="preserve">au </w:t>
    </w:r>
    <w:r w:rsidR="009D07C5" w:rsidRPr="000A35E9">
      <w:rPr>
        <w:sz w:val="20"/>
        <w:szCs w:val="20"/>
        <w:lang w:val="fr-CA"/>
      </w:rPr>
      <w:t>cœur de la Ville</w:t>
    </w:r>
    <w:r w:rsidR="0009639B" w:rsidRPr="000A35E9">
      <w:rPr>
        <w:sz w:val="20"/>
        <w:szCs w:val="20"/>
        <w:lang w:val="fr-CA"/>
      </w:rPr>
      <w:t xml:space="preserve"> d’Ottawa</w:t>
    </w:r>
    <w:r w:rsidRPr="000A35E9">
      <w:rPr>
        <w:sz w:val="20"/>
        <w:szCs w:val="20"/>
        <w:lang w:val="fr-CA"/>
      </w:rPr>
      <w:t>, visit</w:t>
    </w:r>
    <w:r w:rsidR="0009639B" w:rsidRPr="000A35E9">
      <w:rPr>
        <w:sz w:val="20"/>
        <w:szCs w:val="20"/>
        <w:lang w:val="fr-CA"/>
      </w:rPr>
      <w:t>ez le</w:t>
    </w:r>
    <w:r w:rsidRPr="000A35E9">
      <w:rPr>
        <w:sz w:val="20"/>
        <w:szCs w:val="20"/>
        <w:lang w:val="fr-CA"/>
      </w:rPr>
      <w:t xml:space="preserve"> </w:t>
    </w:r>
    <w:r w:rsidR="003C6EBA" w:rsidRPr="000A35E9">
      <w:rPr>
        <w:rStyle w:val="Hyperlink"/>
        <w:sz w:val="20"/>
        <w:szCs w:val="20"/>
        <w:lang w:val="fr-CA"/>
      </w:rPr>
      <w:t>www.hopitalottawa.on.ca/</w:t>
    </w:r>
    <w:r w:rsidR="005D1764">
      <w:fldChar w:fldCharType="begin"/>
    </w:r>
    <w:r w:rsidR="005D1764" w:rsidRPr="00A352F0">
      <w:rPr>
        <w:lang w:val="fr-CA"/>
      </w:rPr>
      <w:instrText>HYPERLINK "http://www.hopitalottawa.on.ca/hopitaldignedu21esiecle"</w:instrText>
    </w:r>
    <w:r w:rsidR="005D1764">
      <w:fldChar w:fldCharType="separate"/>
    </w:r>
    <w:r w:rsidR="003C6EBA" w:rsidRPr="000A35E9">
      <w:rPr>
        <w:rStyle w:val="Hyperlink"/>
        <w:sz w:val="20"/>
        <w:szCs w:val="20"/>
        <w:lang w:val="fr-CA"/>
      </w:rPr>
      <w:t>hopitaldignedu21esiecle</w:t>
    </w:r>
    <w:r w:rsidR="005D1764">
      <w:fldChar w:fldCharType="end"/>
    </w:r>
    <w:r w:rsidR="003C6EBA" w:rsidRPr="000A35E9">
      <w:rPr>
        <w:rStyle w:val="Hyperlink"/>
        <w:sz w:val="20"/>
        <w:szCs w:val="20"/>
        <w:u w:val="none"/>
        <w:lang w:val="fr-CA"/>
      </w:rPr>
      <w:t xml:space="preserve"> </w:t>
    </w:r>
    <w:r w:rsidR="0009639B" w:rsidRPr="000A35E9">
      <w:rPr>
        <w:sz w:val="20"/>
        <w:szCs w:val="20"/>
        <w:lang w:val="fr-CA"/>
      </w:rPr>
      <w:t xml:space="preserve">ou communiquez </w:t>
    </w:r>
    <w:r w:rsidR="000A35E9" w:rsidRPr="000A35E9">
      <w:rPr>
        <w:sz w:val="20"/>
        <w:szCs w:val="20"/>
        <w:lang w:val="fr-CA"/>
      </w:rPr>
      <w:t xml:space="preserve">par courriel au </w:t>
    </w:r>
    <w:hyperlink r:id="rId1" w:history="1">
      <w:r w:rsidR="000A35E9" w:rsidRPr="000A35E9">
        <w:rPr>
          <w:rStyle w:val="Hyperlink"/>
          <w:sz w:val="20"/>
          <w:szCs w:val="20"/>
          <w:lang w:val="fr-CA"/>
        </w:rPr>
        <w:t>nouveaucivic@lho.ca</w:t>
      </w:r>
    </w:hyperlink>
    <w:r w:rsidR="000A35E9" w:rsidRPr="000A35E9">
      <w:rPr>
        <w:sz w:val="20"/>
        <w:szCs w:val="20"/>
        <w:lang w:val="fr-CA"/>
      </w:rPr>
      <w:t xml:space="preserve"> </w:t>
    </w:r>
    <w:r w:rsidRPr="000A35E9">
      <w:rPr>
        <w:sz w:val="20"/>
        <w:szCs w:val="20"/>
        <w:lang w:val="fr-CA"/>
      </w:rPr>
      <w:t>-</w:t>
    </w:r>
  </w:p>
  <w:p w:rsidR="006A49CE" w:rsidRPr="0009639B" w:rsidRDefault="006A49CE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6D" w:rsidRDefault="002F5E6D">
      <w:r>
        <w:separator/>
      </w:r>
    </w:p>
  </w:footnote>
  <w:footnote w:type="continuationSeparator" w:id="0">
    <w:p w:rsidR="002F5E6D" w:rsidRDefault="002F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C5" w:rsidRPr="002F331B" w:rsidRDefault="00E114C5" w:rsidP="000A35E9">
    <w:pPr>
      <w:jc w:val="center"/>
      <w:rPr>
        <w:rFonts w:cstheme="minorHAnsi"/>
        <w:b/>
        <w:sz w:val="30"/>
        <w:lang w:val="fr-CA"/>
      </w:rPr>
    </w:pPr>
    <w:r w:rsidRPr="004D675A">
      <w:rPr>
        <w:noProof/>
      </w:rPr>
      <w:drawing>
        <wp:inline distT="0" distB="0" distL="0" distR="0">
          <wp:extent cx="804545" cy="793115"/>
          <wp:effectExtent l="0" t="0" r="0" b="0"/>
          <wp:docPr id="1" name="Picture 1" descr="TOH Round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H Round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9CE" w:rsidRPr="002F331B" w:rsidRDefault="005860D0" w:rsidP="009C2C43">
    <w:pPr>
      <w:rPr>
        <w:rFonts w:cstheme="minorHAnsi"/>
        <w:b/>
        <w:sz w:val="14"/>
        <w:lang w:val="fr-CA"/>
      </w:rPr>
    </w:pPr>
    <w:r w:rsidRPr="002F331B">
      <w:rPr>
        <w:rFonts w:cstheme="minorHAnsi"/>
        <w:b/>
        <w:sz w:val="30"/>
        <w:lang w:val="fr-CA"/>
      </w:rPr>
      <w:t xml:space="preserve"> </w:t>
    </w:r>
  </w:p>
  <w:p w:rsidR="006A49CE" w:rsidRPr="000A35E9" w:rsidRDefault="0055296C" w:rsidP="000A35E9">
    <w:pPr>
      <w:jc w:val="center"/>
      <w:rPr>
        <w:sz w:val="31"/>
        <w:szCs w:val="31"/>
        <w:lang w:val="fr-CA"/>
      </w:rPr>
    </w:pPr>
    <w:r w:rsidRPr="000A35E9">
      <w:rPr>
        <w:rFonts w:cstheme="minorHAnsi"/>
        <w:b/>
        <w:sz w:val="31"/>
        <w:szCs w:val="31"/>
        <w:lang w:val="fr-CA"/>
      </w:rPr>
      <w:t>Réaménagement</w:t>
    </w:r>
    <w:r w:rsidR="006A49CE" w:rsidRPr="000A35E9">
      <w:rPr>
        <w:rFonts w:cstheme="minorHAnsi"/>
        <w:b/>
        <w:sz w:val="31"/>
        <w:szCs w:val="31"/>
        <w:lang w:val="fr-CA"/>
      </w:rPr>
      <w:t xml:space="preserve"> </w:t>
    </w:r>
    <w:r w:rsidRPr="000A35E9">
      <w:rPr>
        <w:rFonts w:cstheme="minorHAnsi"/>
        <w:b/>
        <w:sz w:val="31"/>
        <w:szCs w:val="31"/>
        <w:lang w:val="fr-CA"/>
      </w:rPr>
      <w:t>du</w:t>
    </w:r>
    <w:r w:rsidR="006A49CE" w:rsidRPr="000A35E9">
      <w:rPr>
        <w:rFonts w:cstheme="minorHAnsi"/>
        <w:b/>
        <w:sz w:val="31"/>
        <w:szCs w:val="31"/>
        <w:lang w:val="fr-CA"/>
      </w:rPr>
      <w:t xml:space="preserve"> Campus</w:t>
    </w:r>
    <w:r w:rsidRPr="000A35E9">
      <w:rPr>
        <w:rFonts w:cstheme="minorHAnsi"/>
        <w:b/>
        <w:sz w:val="31"/>
        <w:szCs w:val="31"/>
        <w:lang w:val="fr-CA"/>
      </w:rPr>
      <w:t xml:space="preserve"> Civic</w:t>
    </w:r>
    <w:r w:rsidR="006A49CE" w:rsidRPr="000A35E9">
      <w:rPr>
        <w:rFonts w:cstheme="minorHAnsi"/>
        <w:b/>
        <w:sz w:val="31"/>
        <w:szCs w:val="31"/>
        <w:lang w:val="fr-CA"/>
      </w:rPr>
      <w:t xml:space="preserve"> </w:t>
    </w:r>
    <w:r w:rsidRPr="000A35E9">
      <w:rPr>
        <w:rFonts w:cstheme="minorHAnsi"/>
        <w:b/>
        <w:sz w:val="31"/>
        <w:szCs w:val="31"/>
        <w:lang w:val="fr-CA"/>
      </w:rPr>
      <w:t>–</w:t>
    </w:r>
    <w:r w:rsidR="006A49CE" w:rsidRPr="000A35E9">
      <w:rPr>
        <w:rFonts w:cstheme="minorHAnsi"/>
        <w:b/>
        <w:sz w:val="31"/>
        <w:szCs w:val="31"/>
        <w:lang w:val="fr-CA"/>
      </w:rPr>
      <w:t xml:space="preserve"> </w:t>
    </w:r>
    <w:r w:rsidRPr="000A35E9">
      <w:rPr>
        <w:rFonts w:cstheme="minorHAnsi"/>
        <w:b/>
        <w:sz w:val="31"/>
        <w:szCs w:val="31"/>
        <w:lang w:val="fr-CA"/>
      </w:rPr>
      <w:t>Un hôpital digne du 21</w:t>
    </w:r>
    <w:r w:rsidRPr="000A35E9">
      <w:rPr>
        <w:rFonts w:cstheme="minorHAnsi"/>
        <w:b/>
        <w:sz w:val="31"/>
        <w:szCs w:val="31"/>
        <w:vertAlign w:val="superscript"/>
        <w:lang w:val="fr-CA"/>
      </w:rPr>
      <w:t>e</w:t>
    </w:r>
    <w:r w:rsidRPr="000A35E9">
      <w:rPr>
        <w:rFonts w:cstheme="minorHAnsi"/>
        <w:b/>
        <w:sz w:val="31"/>
        <w:szCs w:val="31"/>
        <w:lang w:val="fr-CA"/>
      </w:rPr>
      <w:t> siècle</w:t>
    </w:r>
  </w:p>
  <w:p w:rsidR="006A49CE" w:rsidRPr="002F331B" w:rsidRDefault="006A49CE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FE9"/>
    <w:multiLevelType w:val="hybridMultilevel"/>
    <w:tmpl w:val="9DD472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abeth E">
    <w15:presenceInfo w15:providerId="Windows Live" w15:userId="33b6d85bb3bbf7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3"/>
    <w:rsid w:val="000150AD"/>
    <w:rsid w:val="0009639B"/>
    <w:rsid w:val="000A35E9"/>
    <w:rsid w:val="0012498A"/>
    <w:rsid w:val="001A4C55"/>
    <w:rsid w:val="001B78D3"/>
    <w:rsid w:val="001C49CB"/>
    <w:rsid w:val="001D75A2"/>
    <w:rsid w:val="001F3E8C"/>
    <w:rsid w:val="00277CB5"/>
    <w:rsid w:val="002F0667"/>
    <w:rsid w:val="002F331B"/>
    <w:rsid w:val="002F5E6D"/>
    <w:rsid w:val="003206FE"/>
    <w:rsid w:val="00322814"/>
    <w:rsid w:val="00335DB6"/>
    <w:rsid w:val="00342ED1"/>
    <w:rsid w:val="00370616"/>
    <w:rsid w:val="00371321"/>
    <w:rsid w:val="0038222B"/>
    <w:rsid w:val="003B4350"/>
    <w:rsid w:val="003C6EBA"/>
    <w:rsid w:val="003E72B4"/>
    <w:rsid w:val="004272EB"/>
    <w:rsid w:val="00460466"/>
    <w:rsid w:val="004A37DF"/>
    <w:rsid w:val="004B0B4A"/>
    <w:rsid w:val="004D675A"/>
    <w:rsid w:val="0055296C"/>
    <w:rsid w:val="005860D0"/>
    <w:rsid w:val="0059278A"/>
    <w:rsid w:val="005B5A78"/>
    <w:rsid w:val="005D1764"/>
    <w:rsid w:val="005F5E03"/>
    <w:rsid w:val="00630C43"/>
    <w:rsid w:val="00663D9B"/>
    <w:rsid w:val="00665588"/>
    <w:rsid w:val="006A49CE"/>
    <w:rsid w:val="006B1FB0"/>
    <w:rsid w:val="00707E00"/>
    <w:rsid w:val="007274AA"/>
    <w:rsid w:val="00836EAB"/>
    <w:rsid w:val="00871D91"/>
    <w:rsid w:val="00886AF2"/>
    <w:rsid w:val="00984EE3"/>
    <w:rsid w:val="009C2C43"/>
    <w:rsid w:val="009C4C0A"/>
    <w:rsid w:val="009D07C5"/>
    <w:rsid w:val="009F3F83"/>
    <w:rsid w:val="00A210E3"/>
    <w:rsid w:val="00A352F0"/>
    <w:rsid w:val="00AB016D"/>
    <w:rsid w:val="00AB41E5"/>
    <w:rsid w:val="00AB737A"/>
    <w:rsid w:val="00B039F4"/>
    <w:rsid w:val="00B1488A"/>
    <w:rsid w:val="00B24D9B"/>
    <w:rsid w:val="00B448A6"/>
    <w:rsid w:val="00B60D57"/>
    <w:rsid w:val="00C22CA0"/>
    <w:rsid w:val="00C34787"/>
    <w:rsid w:val="00C512F2"/>
    <w:rsid w:val="00C61B5D"/>
    <w:rsid w:val="00C84E02"/>
    <w:rsid w:val="00CC71BC"/>
    <w:rsid w:val="00D049F8"/>
    <w:rsid w:val="00D12899"/>
    <w:rsid w:val="00D16EEC"/>
    <w:rsid w:val="00D21E1B"/>
    <w:rsid w:val="00D23D4C"/>
    <w:rsid w:val="00D5246C"/>
    <w:rsid w:val="00DC5315"/>
    <w:rsid w:val="00E114C5"/>
    <w:rsid w:val="00E16AAD"/>
    <w:rsid w:val="00E41957"/>
    <w:rsid w:val="00E731F8"/>
    <w:rsid w:val="00E737A1"/>
    <w:rsid w:val="00E762C7"/>
    <w:rsid w:val="00EC5F27"/>
    <w:rsid w:val="00F3415C"/>
    <w:rsid w:val="00FD7F01"/>
    <w:rsid w:val="00FE61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3"/>
    <w:pPr>
      <w:ind w:left="720"/>
      <w:contextualSpacing/>
    </w:pPr>
  </w:style>
  <w:style w:type="paragraph" w:customStyle="1" w:styleId="Default">
    <w:name w:val="Default"/>
    <w:rsid w:val="00663D9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14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43"/>
  </w:style>
  <w:style w:type="paragraph" w:styleId="Footer">
    <w:name w:val="footer"/>
    <w:basedOn w:val="Normal"/>
    <w:link w:val="Foot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43"/>
  </w:style>
  <w:style w:type="paragraph" w:styleId="BalloonText">
    <w:name w:val="Balloon Text"/>
    <w:basedOn w:val="Normal"/>
    <w:link w:val="BalloonTextChar"/>
    <w:uiPriority w:val="99"/>
    <w:semiHidden/>
    <w:unhideWhenUsed/>
    <w:rsid w:val="00E1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3"/>
    <w:pPr>
      <w:ind w:left="720"/>
      <w:contextualSpacing/>
    </w:pPr>
  </w:style>
  <w:style w:type="paragraph" w:customStyle="1" w:styleId="Default">
    <w:name w:val="Default"/>
    <w:rsid w:val="00663D9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14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43"/>
  </w:style>
  <w:style w:type="paragraph" w:styleId="Footer">
    <w:name w:val="footer"/>
    <w:basedOn w:val="Normal"/>
    <w:link w:val="FooterChar"/>
    <w:uiPriority w:val="99"/>
    <w:unhideWhenUsed/>
    <w:rsid w:val="009C2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43"/>
  </w:style>
  <w:style w:type="paragraph" w:styleId="BalloonText">
    <w:name w:val="Balloon Text"/>
    <w:basedOn w:val="Normal"/>
    <w:link w:val="BalloonTextChar"/>
    <w:uiPriority w:val="99"/>
    <w:semiHidden/>
    <w:unhideWhenUsed/>
    <w:rsid w:val="00E1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civic@to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Public Affairs &amp; Community Engagement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Jodouin</dc:creator>
  <cp:lastModifiedBy>Owner</cp:lastModifiedBy>
  <cp:revision>4</cp:revision>
  <cp:lastPrinted>2016-02-14T22:36:00Z</cp:lastPrinted>
  <dcterms:created xsi:type="dcterms:W3CDTF">2016-02-17T19:37:00Z</dcterms:created>
  <dcterms:modified xsi:type="dcterms:W3CDTF">2016-02-18T18:10:00Z</dcterms:modified>
</cp:coreProperties>
</file>